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5C45FE" w14:textId="77777777" w:rsidR="005B3759" w:rsidRDefault="005B3759" w:rsidP="000059AC">
      <w:pPr>
        <w:jc w:val="center"/>
        <w:rPr>
          <w:b/>
          <w:sz w:val="32"/>
          <w:szCs w:val="32"/>
        </w:rPr>
      </w:pPr>
    </w:p>
    <w:p w14:paraId="17771391" w14:textId="37CE65AA" w:rsidR="005B3759" w:rsidRDefault="005B3759" w:rsidP="000059AC">
      <w:pPr>
        <w:jc w:val="center"/>
        <w:rPr>
          <w:b/>
          <w:sz w:val="32"/>
          <w:szCs w:val="32"/>
        </w:rPr>
      </w:pPr>
      <w:r>
        <w:rPr>
          <w:b/>
          <w:sz w:val="32"/>
          <w:szCs w:val="32"/>
        </w:rPr>
        <w:t>RESOU</w:t>
      </w:r>
      <w:r w:rsidR="00C414E4">
        <w:rPr>
          <w:b/>
          <w:sz w:val="32"/>
          <w:szCs w:val="32"/>
        </w:rPr>
        <w:t>R</w:t>
      </w:r>
      <w:r>
        <w:rPr>
          <w:b/>
          <w:sz w:val="32"/>
          <w:szCs w:val="32"/>
        </w:rPr>
        <w:t xml:space="preserve">CES:  SELECTED DEVELOPMENTAL DISABILITIES </w:t>
      </w:r>
    </w:p>
    <w:p w14:paraId="25F2B773" w14:textId="77777777" w:rsidR="000059AC" w:rsidRDefault="000059AC" w:rsidP="000059AC">
      <w:pPr>
        <w:jc w:val="center"/>
        <w:rPr>
          <w:b/>
          <w:sz w:val="32"/>
          <w:szCs w:val="32"/>
        </w:rPr>
      </w:pPr>
      <w:r w:rsidRPr="00503956">
        <w:rPr>
          <w:b/>
          <w:sz w:val="32"/>
          <w:szCs w:val="32"/>
        </w:rPr>
        <w:t>Resources: Blind and Visually Impaired</w:t>
      </w:r>
    </w:p>
    <w:p w14:paraId="6BC81C5D" w14:textId="77777777" w:rsidR="00307C90" w:rsidRDefault="00307C90" w:rsidP="001817E2">
      <w:pPr>
        <w:rPr>
          <w:b/>
          <w:sz w:val="28"/>
          <w:szCs w:val="28"/>
          <w:u w:val="single"/>
        </w:rPr>
      </w:pPr>
    </w:p>
    <w:p w14:paraId="714475EC" w14:textId="77777777" w:rsidR="003C4283" w:rsidRPr="00DA59FD" w:rsidRDefault="004E0AF7" w:rsidP="001817E2">
      <w:pPr>
        <w:rPr>
          <w:b/>
          <w:sz w:val="28"/>
          <w:szCs w:val="28"/>
          <w:u w:val="single"/>
        </w:rPr>
      </w:pPr>
      <w:r w:rsidRPr="00DA59FD">
        <w:rPr>
          <w:b/>
          <w:sz w:val="28"/>
          <w:szCs w:val="28"/>
          <w:u w:val="single"/>
        </w:rPr>
        <w:t xml:space="preserve">State </w:t>
      </w:r>
      <w:r w:rsidR="003C4283" w:rsidRPr="00DA59FD">
        <w:rPr>
          <w:b/>
          <w:sz w:val="28"/>
          <w:szCs w:val="28"/>
          <w:u w:val="single"/>
        </w:rPr>
        <w:t xml:space="preserve">Schools for the Blind </w:t>
      </w:r>
    </w:p>
    <w:p w14:paraId="6BDFC3E2" w14:textId="300B2BC3" w:rsidR="001817E2" w:rsidRPr="00CE0F65" w:rsidRDefault="003C4283" w:rsidP="001817E2">
      <w:pPr>
        <w:rPr>
          <w:color w:val="2E74B5" w:themeColor="accent1" w:themeShade="BF"/>
          <w:sz w:val="28"/>
          <w:szCs w:val="28"/>
        </w:rPr>
      </w:pPr>
      <w:r w:rsidRPr="003C4283">
        <w:rPr>
          <w:color w:val="000000" w:themeColor="text1"/>
          <w:sz w:val="28"/>
          <w:szCs w:val="28"/>
        </w:rPr>
        <w:t xml:space="preserve">Kentucky School </w:t>
      </w:r>
      <w:r w:rsidR="00B218E1">
        <w:rPr>
          <w:color w:val="000000" w:themeColor="text1"/>
          <w:sz w:val="28"/>
          <w:szCs w:val="28"/>
        </w:rPr>
        <w:t xml:space="preserve">for </w:t>
      </w:r>
      <w:r w:rsidRPr="003C4283">
        <w:rPr>
          <w:color w:val="000000" w:themeColor="text1"/>
          <w:sz w:val="28"/>
          <w:szCs w:val="28"/>
        </w:rPr>
        <w:t>the Blind</w:t>
      </w:r>
      <w:r w:rsidRPr="003C4283">
        <w:rPr>
          <w:color w:val="000000" w:themeColor="text1"/>
        </w:rPr>
        <w:t xml:space="preserve"> </w:t>
      </w:r>
      <w:r w:rsidRPr="003C4283">
        <w:rPr>
          <w:color w:val="000000" w:themeColor="text1"/>
          <w:sz w:val="28"/>
          <w:szCs w:val="28"/>
        </w:rPr>
        <w:t>is in Lo</w:t>
      </w:r>
      <w:r>
        <w:rPr>
          <w:color w:val="000000" w:themeColor="text1"/>
          <w:sz w:val="28"/>
          <w:szCs w:val="28"/>
        </w:rPr>
        <w:t>u</w:t>
      </w:r>
      <w:r w:rsidRPr="003C4283">
        <w:rPr>
          <w:color w:val="000000" w:themeColor="text1"/>
          <w:sz w:val="28"/>
          <w:szCs w:val="28"/>
        </w:rPr>
        <w:t>isv</w:t>
      </w:r>
      <w:r>
        <w:rPr>
          <w:color w:val="000000" w:themeColor="text1"/>
          <w:sz w:val="28"/>
          <w:szCs w:val="28"/>
        </w:rPr>
        <w:t>ille</w:t>
      </w:r>
      <w:r w:rsidRPr="003C4283">
        <w:rPr>
          <w:color w:val="000000" w:themeColor="text1"/>
          <w:sz w:val="28"/>
          <w:szCs w:val="28"/>
        </w:rPr>
        <w:t xml:space="preserve">.  </w:t>
      </w:r>
      <w:r w:rsidR="00B71F59">
        <w:rPr>
          <w:color w:val="000000" w:themeColor="text1"/>
          <w:sz w:val="28"/>
          <w:szCs w:val="28"/>
        </w:rPr>
        <w:t xml:space="preserve">It is an impressive facility that educates a wide range of K-12 students with visual impairments, including those with additional disabilities.  It serves as a day program for students in the area and a residential school for students from across the state.   </w:t>
      </w:r>
      <w:r w:rsidR="00B218E1">
        <w:rPr>
          <w:color w:val="000000" w:themeColor="text1"/>
          <w:sz w:val="28"/>
          <w:szCs w:val="28"/>
        </w:rPr>
        <w:t xml:space="preserve">It also provides educational resources on blindness </w:t>
      </w:r>
      <w:r w:rsidR="008126EC">
        <w:rPr>
          <w:color w:val="000000" w:themeColor="text1"/>
          <w:sz w:val="28"/>
          <w:szCs w:val="28"/>
        </w:rPr>
        <w:t xml:space="preserve">throughout Kentucky via its </w:t>
      </w:r>
      <w:r w:rsidR="00B218E1">
        <w:rPr>
          <w:color w:val="000000" w:themeColor="text1"/>
          <w:sz w:val="28"/>
          <w:szCs w:val="28"/>
        </w:rPr>
        <w:t xml:space="preserve">Outreach department.    </w:t>
      </w:r>
      <w:r w:rsidRPr="003C4283">
        <w:rPr>
          <w:color w:val="000000" w:themeColor="text1"/>
          <w:sz w:val="28"/>
          <w:szCs w:val="28"/>
        </w:rPr>
        <w:t xml:space="preserve">                                                                                     </w:t>
      </w:r>
      <w:hyperlink r:id="rId7" w:history="1">
        <w:r w:rsidR="001817E2" w:rsidRPr="00CE0F65">
          <w:rPr>
            <w:rStyle w:val="Hyperlink"/>
            <w:color w:val="2E74B5" w:themeColor="accent1" w:themeShade="BF"/>
            <w:sz w:val="28"/>
            <w:szCs w:val="28"/>
          </w:rPr>
          <w:t>http://www.ksb.kyschools.us/</w:t>
        </w:r>
      </w:hyperlink>
    </w:p>
    <w:p w14:paraId="026AA4E6" w14:textId="77777777" w:rsidR="003C4283" w:rsidRDefault="003C4283" w:rsidP="001817E2">
      <w:pPr>
        <w:rPr>
          <w:color w:val="000000" w:themeColor="text1"/>
          <w:sz w:val="28"/>
          <w:szCs w:val="28"/>
        </w:rPr>
      </w:pPr>
    </w:p>
    <w:p w14:paraId="5044BF54" w14:textId="689CE8CB" w:rsidR="001817E2" w:rsidRPr="00CE0F65" w:rsidRDefault="003C4283" w:rsidP="001817E2">
      <w:pPr>
        <w:rPr>
          <w:rStyle w:val="Hyperlink"/>
          <w:color w:val="000000" w:themeColor="text1"/>
          <w:sz w:val="28"/>
          <w:szCs w:val="28"/>
          <w:u w:val="none"/>
        </w:rPr>
      </w:pPr>
      <w:r>
        <w:rPr>
          <w:color w:val="000000" w:themeColor="text1"/>
          <w:sz w:val="28"/>
          <w:szCs w:val="28"/>
        </w:rPr>
        <w:t>Perkins S</w:t>
      </w:r>
      <w:r w:rsidR="002C7280">
        <w:rPr>
          <w:color w:val="000000" w:themeColor="text1"/>
          <w:sz w:val="28"/>
          <w:szCs w:val="28"/>
        </w:rPr>
        <w:t>cho</w:t>
      </w:r>
      <w:r>
        <w:rPr>
          <w:color w:val="000000" w:themeColor="text1"/>
          <w:sz w:val="28"/>
          <w:szCs w:val="28"/>
        </w:rPr>
        <w:t xml:space="preserve">ol for </w:t>
      </w:r>
      <w:r w:rsidR="002C7280">
        <w:rPr>
          <w:color w:val="000000" w:themeColor="text1"/>
          <w:sz w:val="28"/>
          <w:szCs w:val="28"/>
        </w:rPr>
        <w:t xml:space="preserve">the </w:t>
      </w:r>
      <w:r>
        <w:rPr>
          <w:color w:val="000000" w:themeColor="text1"/>
          <w:sz w:val="28"/>
          <w:szCs w:val="28"/>
        </w:rPr>
        <w:t>Blind</w:t>
      </w:r>
      <w:r w:rsidR="002C7280">
        <w:rPr>
          <w:color w:val="000000" w:themeColor="text1"/>
          <w:sz w:val="28"/>
          <w:szCs w:val="28"/>
        </w:rPr>
        <w:t xml:space="preserve"> in Boston</w:t>
      </w:r>
      <w:r w:rsidR="008126EC">
        <w:rPr>
          <w:color w:val="000000" w:themeColor="text1"/>
          <w:sz w:val="28"/>
          <w:szCs w:val="28"/>
        </w:rPr>
        <w:t>, Massachusetts</w:t>
      </w:r>
      <w:r w:rsidR="002C7280">
        <w:rPr>
          <w:color w:val="000000" w:themeColor="text1"/>
          <w:sz w:val="28"/>
          <w:szCs w:val="28"/>
        </w:rPr>
        <w:t xml:space="preserve"> was the first school </w:t>
      </w:r>
      <w:r w:rsidR="00307C90">
        <w:rPr>
          <w:color w:val="000000" w:themeColor="text1"/>
          <w:sz w:val="28"/>
          <w:szCs w:val="28"/>
        </w:rPr>
        <w:t xml:space="preserve">in the US </w:t>
      </w:r>
      <w:r w:rsidR="002C7280">
        <w:rPr>
          <w:color w:val="000000" w:themeColor="text1"/>
          <w:sz w:val="28"/>
          <w:szCs w:val="28"/>
        </w:rPr>
        <w:t xml:space="preserve">for the blind and deafblind.  </w:t>
      </w:r>
      <w:r w:rsidR="008126EC">
        <w:rPr>
          <w:color w:val="000000" w:themeColor="text1"/>
          <w:sz w:val="28"/>
          <w:szCs w:val="28"/>
        </w:rPr>
        <w:t xml:space="preserve">Both Anne Sullivan and </w:t>
      </w:r>
      <w:r w:rsidR="002C7280">
        <w:rPr>
          <w:color w:val="000000" w:themeColor="text1"/>
          <w:sz w:val="28"/>
          <w:szCs w:val="28"/>
        </w:rPr>
        <w:t>Helen Keller attended Perkins.   It is very highly regarded</w:t>
      </w:r>
      <w:r w:rsidR="008126EC">
        <w:rPr>
          <w:color w:val="000000" w:themeColor="text1"/>
          <w:sz w:val="28"/>
          <w:szCs w:val="28"/>
        </w:rPr>
        <w:t xml:space="preserve"> in the field of education for the blind, both nationally and internationally.                                                                         </w:t>
      </w:r>
      <w:r w:rsidR="00665195">
        <w:rPr>
          <w:color w:val="000000" w:themeColor="text1"/>
          <w:sz w:val="28"/>
          <w:szCs w:val="28"/>
        </w:rPr>
        <w:t xml:space="preserve">                        </w:t>
      </w:r>
      <w:r w:rsidR="002C7280">
        <w:rPr>
          <w:color w:val="000000" w:themeColor="text1"/>
          <w:sz w:val="28"/>
          <w:szCs w:val="28"/>
        </w:rPr>
        <w:t xml:space="preserve"> </w:t>
      </w:r>
      <w:hyperlink r:id="rId8" w:history="1">
        <w:r w:rsidR="006F6C7F" w:rsidRPr="00622F03">
          <w:rPr>
            <w:rStyle w:val="Hyperlink"/>
            <w:sz w:val="28"/>
            <w:szCs w:val="28"/>
          </w:rPr>
          <w:t>http://www.perkins.org/</w:t>
        </w:r>
      </w:hyperlink>
      <w:r w:rsidR="006F6C7F">
        <w:rPr>
          <w:color w:val="000000" w:themeColor="text1"/>
          <w:sz w:val="28"/>
          <w:szCs w:val="28"/>
        </w:rPr>
        <w:t xml:space="preserve">  </w:t>
      </w:r>
    </w:p>
    <w:p w14:paraId="786CE70F" w14:textId="77777777" w:rsidR="00CE0F65" w:rsidRDefault="00CE0F65" w:rsidP="000059AC">
      <w:pPr>
        <w:rPr>
          <w:rStyle w:val="Hyperlink"/>
          <w:color w:val="2E74B5" w:themeColor="accent1" w:themeShade="BF"/>
          <w:sz w:val="28"/>
          <w:szCs w:val="28"/>
          <w:u w:val="none"/>
        </w:rPr>
      </w:pPr>
      <w:r w:rsidRPr="00CE0F65">
        <w:rPr>
          <w:rStyle w:val="Hyperlink"/>
          <w:color w:val="000000" w:themeColor="text1"/>
          <w:sz w:val="28"/>
          <w:szCs w:val="28"/>
          <w:u w:val="none"/>
        </w:rPr>
        <w:t xml:space="preserve">Webcasts, webinars, and videos from the Perkins School for the Blind.   </w:t>
      </w:r>
      <w:hyperlink r:id="rId9" w:history="1">
        <w:r w:rsidR="00665195" w:rsidRPr="00C706C0">
          <w:rPr>
            <w:rStyle w:val="Hyperlink"/>
            <w:color w:val="034990" w:themeColor="hyperlink" w:themeShade="BF"/>
            <w:sz w:val="28"/>
            <w:szCs w:val="28"/>
          </w:rPr>
          <w:t>http://www.perkinselearning.org/watch-and-learn</w:t>
        </w:r>
      </w:hyperlink>
    </w:p>
    <w:p w14:paraId="04E930BA" w14:textId="77777777" w:rsidR="00665195" w:rsidRDefault="00665195" w:rsidP="000059AC">
      <w:pPr>
        <w:rPr>
          <w:rStyle w:val="Hyperlink"/>
          <w:color w:val="2E74B5" w:themeColor="accent1" w:themeShade="BF"/>
          <w:sz w:val="28"/>
          <w:szCs w:val="28"/>
          <w:u w:val="none"/>
        </w:rPr>
      </w:pPr>
    </w:p>
    <w:p w14:paraId="00FEEFDE" w14:textId="77777777" w:rsidR="00AE1DE9" w:rsidRPr="002D1459" w:rsidRDefault="00665195" w:rsidP="00665195">
      <w:pPr>
        <w:rPr>
          <w:rStyle w:val="HTMLCite"/>
          <w:sz w:val="28"/>
          <w:szCs w:val="28"/>
        </w:rPr>
      </w:pPr>
      <w:r w:rsidRPr="00665195">
        <w:rPr>
          <w:rStyle w:val="Hyperlink"/>
          <w:color w:val="000000" w:themeColor="text1"/>
          <w:sz w:val="28"/>
          <w:szCs w:val="28"/>
          <w:u w:val="none"/>
        </w:rPr>
        <w:t xml:space="preserve">Texas School for the Blind </w:t>
      </w:r>
      <w:r w:rsidR="008126EC">
        <w:rPr>
          <w:rStyle w:val="Hyperlink"/>
          <w:color w:val="000000" w:themeColor="text1"/>
          <w:sz w:val="28"/>
          <w:szCs w:val="28"/>
          <w:u w:val="none"/>
        </w:rPr>
        <w:t xml:space="preserve">and Visually Impaired in Austin, Texas is known for its educational resources.  </w:t>
      </w:r>
      <w:r w:rsidR="00AE1DE9">
        <w:rPr>
          <w:rStyle w:val="Hyperlink"/>
          <w:color w:val="000000" w:themeColor="text1"/>
          <w:sz w:val="28"/>
          <w:szCs w:val="28"/>
          <w:u w:val="none"/>
        </w:rPr>
        <w:t xml:space="preserve">                                                                                                  </w:t>
      </w:r>
      <w:r w:rsidR="008126EC">
        <w:rPr>
          <w:rStyle w:val="Hyperlink"/>
          <w:color w:val="000000" w:themeColor="text1"/>
          <w:sz w:val="28"/>
          <w:szCs w:val="28"/>
          <w:u w:val="none"/>
        </w:rPr>
        <w:t xml:space="preserve">   </w:t>
      </w:r>
      <w:hyperlink r:id="rId10" w:history="1">
        <w:r w:rsidRPr="002D1459">
          <w:rPr>
            <w:rStyle w:val="Hyperlink"/>
            <w:sz w:val="28"/>
            <w:szCs w:val="28"/>
          </w:rPr>
          <w:t>www.tsbvi.edu/</w:t>
        </w:r>
      </w:hyperlink>
    </w:p>
    <w:p w14:paraId="4F44D623" w14:textId="77777777" w:rsidR="005A2F77" w:rsidRPr="002D1459" w:rsidRDefault="001E1480" w:rsidP="000059AC">
      <w:pPr>
        <w:rPr>
          <w:sz w:val="28"/>
          <w:szCs w:val="28"/>
        </w:rPr>
      </w:pPr>
      <w:hyperlink r:id="rId11" w:history="1">
        <w:r w:rsidR="001817E2" w:rsidRPr="002D1459">
          <w:rPr>
            <w:rStyle w:val="Hyperlink"/>
            <w:sz w:val="28"/>
            <w:szCs w:val="28"/>
          </w:rPr>
          <w:t>http://www.tsbvi.edu/summer-2017/565-tx-senseabilities/summer-2017/5492-ten-important-websites-for-educators-and-parents-of-students-with-visual-impairment-including-those-with-additional-disabilities-and-or-deafblindness</w:t>
        </w:r>
      </w:hyperlink>
    </w:p>
    <w:p w14:paraId="1ED7E94A" w14:textId="77777777" w:rsidR="009A31A0" w:rsidRDefault="009A31A0" w:rsidP="002C7F23">
      <w:pPr>
        <w:rPr>
          <w:rStyle w:val="Hyperlink"/>
          <w:sz w:val="28"/>
          <w:szCs w:val="28"/>
        </w:rPr>
      </w:pPr>
    </w:p>
    <w:p w14:paraId="5C1D8264" w14:textId="77777777" w:rsidR="002C7F23" w:rsidRPr="002D1459" w:rsidRDefault="009A31A0" w:rsidP="002C7F23">
      <w:pPr>
        <w:rPr>
          <w:rStyle w:val="HTMLCite"/>
          <w:i w:val="0"/>
          <w:sz w:val="28"/>
          <w:szCs w:val="28"/>
        </w:rPr>
      </w:pPr>
      <w:r w:rsidRPr="009A31A0">
        <w:rPr>
          <w:rStyle w:val="Hyperlink"/>
          <w:color w:val="auto"/>
          <w:sz w:val="28"/>
          <w:szCs w:val="28"/>
          <w:u w:val="none"/>
        </w:rPr>
        <w:t>L</w:t>
      </w:r>
      <w:r>
        <w:rPr>
          <w:rStyle w:val="Hyperlink"/>
          <w:color w:val="auto"/>
          <w:sz w:val="28"/>
          <w:szCs w:val="28"/>
          <w:u w:val="none"/>
        </w:rPr>
        <w:t xml:space="preserve">inks to resources for the California School for the Blind.                                     </w:t>
      </w:r>
      <w:r w:rsidRPr="009A31A0">
        <w:rPr>
          <w:rStyle w:val="Hyperlink"/>
          <w:sz w:val="28"/>
          <w:szCs w:val="28"/>
        </w:rPr>
        <w:t>http://www.csb-cde.ca.gov/csb_resources.html</w:t>
      </w:r>
    </w:p>
    <w:p w14:paraId="73200D3E" w14:textId="77777777" w:rsidR="009A31A0" w:rsidRDefault="009A31A0" w:rsidP="003C4283">
      <w:pPr>
        <w:rPr>
          <w:sz w:val="28"/>
          <w:szCs w:val="28"/>
        </w:rPr>
      </w:pPr>
    </w:p>
    <w:p w14:paraId="2FA8F857" w14:textId="77777777" w:rsidR="003C4283" w:rsidRPr="002D1459" w:rsidRDefault="009A31A0" w:rsidP="003C4283">
      <w:pPr>
        <w:rPr>
          <w:rStyle w:val="HTMLCite"/>
          <w:i w:val="0"/>
          <w:sz w:val="28"/>
          <w:szCs w:val="28"/>
        </w:rPr>
      </w:pPr>
      <w:r>
        <w:rPr>
          <w:sz w:val="28"/>
          <w:szCs w:val="28"/>
        </w:rPr>
        <w:lastRenderedPageBreak/>
        <w:t>“</w:t>
      </w:r>
      <w:r w:rsidR="003C4283">
        <w:rPr>
          <w:sz w:val="28"/>
          <w:szCs w:val="28"/>
        </w:rPr>
        <w:t>Video Clips on Blindness Tips</w:t>
      </w:r>
      <w:r>
        <w:rPr>
          <w:sz w:val="28"/>
          <w:szCs w:val="28"/>
        </w:rPr>
        <w:t>”</w:t>
      </w:r>
      <w:r w:rsidR="003C4283">
        <w:rPr>
          <w:sz w:val="28"/>
          <w:szCs w:val="28"/>
        </w:rPr>
        <w:t xml:space="preserve"> from Washington State School for the Blind.   </w:t>
      </w:r>
      <w:hyperlink r:id="rId12" w:history="1">
        <w:r w:rsidR="003C4283" w:rsidRPr="002D1459">
          <w:rPr>
            <w:rStyle w:val="Hyperlink"/>
            <w:sz w:val="28"/>
            <w:szCs w:val="28"/>
          </w:rPr>
          <w:t>https://www.wssb.wa.gov/wp/welcome-to-wssb/services/video-clips/</w:t>
        </w:r>
      </w:hyperlink>
    </w:p>
    <w:p w14:paraId="004BDBFB" w14:textId="77777777" w:rsidR="003C4283" w:rsidRDefault="003C4283" w:rsidP="000059AC">
      <w:pPr>
        <w:rPr>
          <w:sz w:val="28"/>
          <w:szCs w:val="28"/>
        </w:rPr>
      </w:pPr>
    </w:p>
    <w:p w14:paraId="7942CC66" w14:textId="5C7241D1" w:rsidR="002C7F23" w:rsidRPr="00DA59FD" w:rsidRDefault="001D55F8" w:rsidP="000059AC">
      <w:pPr>
        <w:rPr>
          <w:b/>
          <w:sz w:val="28"/>
          <w:szCs w:val="28"/>
          <w:u w:val="single"/>
        </w:rPr>
      </w:pPr>
      <w:r w:rsidRPr="00DA59FD">
        <w:rPr>
          <w:b/>
          <w:sz w:val="28"/>
          <w:szCs w:val="28"/>
          <w:u w:val="single"/>
        </w:rPr>
        <w:t>Advocacy</w:t>
      </w:r>
      <w:r w:rsidR="001E2328" w:rsidRPr="00DA59FD">
        <w:rPr>
          <w:b/>
          <w:sz w:val="28"/>
          <w:szCs w:val="28"/>
          <w:u w:val="single"/>
        </w:rPr>
        <w:t xml:space="preserve"> </w:t>
      </w:r>
      <w:r w:rsidRPr="00DA59FD">
        <w:rPr>
          <w:b/>
          <w:sz w:val="28"/>
          <w:szCs w:val="28"/>
          <w:u w:val="single"/>
        </w:rPr>
        <w:t xml:space="preserve">Groups </w:t>
      </w:r>
    </w:p>
    <w:p w14:paraId="12A8694F" w14:textId="77777777" w:rsidR="00CE0F65" w:rsidRDefault="002C7F23" w:rsidP="00CE0F65">
      <w:pPr>
        <w:rPr>
          <w:sz w:val="28"/>
          <w:szCs w:val="28"/>
        </w:rPr>
      </w:pPr>
      <w:r>
        <w:rPr>
          <w:sz w:val="28"/>
          <w:szCs w:val="28"/>
        </w:rPr>
        <w:t xml:space="preserve">Websites of advocacy groups related to blindness and vision loss are a rich and varied source of information.  </w:t>
      </w:r>
    </w:p>
    <w:p w14:paraId="61DCAE20" w14:textId="77777777" w:rsidR="005A2F77" w:rsidRDefault="00CE0F65" w:rsidP="00CE0F65">
      <w:pPr>
        <w:rPr>
          <w:rStyle w:val="Hyperlink"/>
          <w:sz w:val="28"/>
          <w:szCs w:val="28"/>
        </w:rPr>
      </w:pPr>
      <w:r w:rsidRPr="00471645">
        <w:rPr>
          <w:sz w:val="28"/>
          <w:szCs w:val="28"/>
        </w:rPr>
        <w:t>American Foundation for the Blind</w:t>
      </w:r>
      <w:r w:rsidR="00B21CEA">
        <w:rPr>
          <w:sz w:val="28"/>
          <w:szCs w:val="28"/>
        </w:rPr>
        <w:t xml:space="preserve"> is an organization for people with vison loss.  Increasing access to technology </w:t>
      </w:r>
      <w:r w:rsidR="001D55F8">
        <w:rPr>
          <w:sz w:val="28"/>
          <w:szCs w:val="28"/>
        </w:rPr>
        <w:t xml:space="preserve">and promoting independent living are priorities.  </w:t>
      </w:r>
      <w:r w:rsidR="00B21CEA">
        <w:rPr>
          <w:sz w:val="28"/>
          <w:szCs w:val="28"/>
        </w:rPr>
        <w:t xml:space="preserve">  </w:t>
      </w:r>
      <w:r w:rsidRPr="00471645">
        <w:rPr>
          <w:sz w:val="28"/>
          <w:szCs w:val="28"/>
        </w:rPr>
        <w:t xml:space="preserve"> </w:t>
      </w:r>
      <w:hyperlink r:id="rId13" w:history="1">
        <w:r w:rsidR="005A2F77" w:rsidRPr="00471645">
          <w:rPr>
            <w:rStyle w:val="Hyperlink"/>
            <w:sz w:val="28"/>
            <w:szCs w:val="28"/>
          </w:rPr>
          <w:t>https://www.afb.org/</w:t>
        </w:r>
      </w:hyperlink>
    </w:p>
    <w:p w14:paraId="6A10E4D4" w14:textId="77777777" w:rsidR="001D55F8" w:rsidRDefault="001D55F8" w:rsidP="001D55F8">
      <w:pPr>
        <w:rPr>
          <w:rFonts w:eastAsia="Times New Roman" w:cs="Times New Roman"/>
          <w:bCs/>
          <w:kern w:val="36"/>
          <w:sz w:val="28"/>
          <w:szCs w:val="28"/>
        </w:rPr>
      </w:pPr>
      <w:r w:rsidRPr="00471645">
        <w:rPr>
          <w:sz w:val="28"/>
          <w:szCs w:val="28"/>
        </w:rPr>
        <w:t>Ca</w:t>
      </w:r>
      <w:r w:rsidRPr="00471645">
        <w:rPr>
          <w:rFonts w:eastAsia="Times New Roman" w:cs="Times New Roman"/>
          <w:bCs/>
          <w:kern w:val="36"/>
          <w:sz w:val="28"/>
          <w:szCs w:val="28"/>
        </w:rPr>
        <w:t xml:space="preserve">reers for Blind and Visually Impaired Individuals                                                 </w:t>
      </w:r>
      <w:hyperlink r:id="rId14" w:history="1">
        <w:r w:rsidRPr="00471645">
          <w:rPr>
            <w:rStyle w:val="Hyperlink"/>
            <w:rFonts w:eastAsia="Times New Roman" w:cs="Times New Roman"/>
            <w:bCs/>
            <w:kern w:val="36"/>
            <w:sz w:val="28"/>
            <w:szCs w:val="28"/>
          </w:rPr>
          <w:t>http://www.afb.org/info/living-with-vision-loss/for-job-seekers/explore-careers/careers-for-blind-and-visually-impaired-individuals/1235</w:t>
        </w:r>
      </w:hyperlink>
    </w:p>
    <w:p w14:paraId="252785BD" w14:textId="77777777" w:rsidR="001D55F8" w:rsidRDefault="001D55F8" w:rsidP="00471645">
      <w:pPr>
        <w:rPr>
          <w:rStyle w:val="HTMLCite"/>
          <w:i w:val="0"/>
          <w:sz w:val="28"/>
          <w:szCs w:val="28"/>
        </w:rPr>
      </w:pPr>
    </w:p>
    <w:p w14:paraId="78426CA3" w14:textId="77777777" w:rsidR="00471645" w:rsidRDefault="00471645" w:rsidP="00471645">
      <w:pPr>
        <w:rPr>
          <w:rStyle w:val="Hyperlink"/>
          <w:sz w:val="28"/>
          <w:szCs w:val="28"/>
        </w:rPr>
      </w:pPr>
      <w:r w:rsidRPr="00471645">
        <w:rPr>
          <w:rStyle w:val="HTMLCite"/>
          <w:i w:val="0"/>
          <w:sz w:val="28"/>
          <w:szCs w:val="28"/>
        </w:rPr>
        <w:t xml:space="preserve">National Federation of the Blind </w:t>
      </w:r>
      <w:r w:rsidR="00B21CEA">
        <w:rPr>
          <w:rStyle w:val="HTMLCite"/>
          <w:i w:val="0"/>
          <w:sz w:val="28"/>
          <w:szCs w:val="28"/>
        </w:rPr>
        <w:t xml:space="preserve">is an organization of blind people.  It is the oldest and largest group of its kind in the United States.  </w:t>
      </w:r>
      <w:r w:rsidR="001D55F8" w:rsidRPr="001D55F8">
        <w:rPr>
          <w:rStyle w:val="HTMLCite"/>
          <w:i w:val="0"/>
          <w:sz w:val="28"/>
          <w:szCs w:val="28"/>
        </w:rPr>
        <w:t>A</w:t>
      </w:r>
      <w:r w:rsidR="001D55F8">
        <w:rPr>
          <w:rStyle w:val="HTMLCite"/>
          <w:i w:val="0"/>
          <w:sz w:val="28"/>
          <w:szCs w:val="28"/>
        </w:rPr>
        <w:t>s</w:t>
      </w:r>
      <w:r w:rsidR="001D55F8" w:rsidRPr="001D55F8">
        <w:rPr>
          <w:rStyle w:val="HTMLCite"/>
          <w:i w:val="0"/>
          <w:sz w:val="28"/>
          <w:szCs w:val="28"/>
        </w:rPr>
        <w:t xml:space="preserve"> the </w:t>
      </w:r>
      <w:r w:rsidR="001D55F8" w:rsidRPr="001D55F8">
        <w:rPr>
          <w:sz w:val="28"/>
          <w:szCs w:val="28"/>
        </w:rPr>
        <w:t>"the voice of the nation's blind"</w:t>
      </w:r>
      <w:r w:rsidRPr="001D55F8">
        <w:rPr>
          <w:rStyle w:val="HTMLCite"/>
          <w:i w:val="0"/>
          <w:sz w:val="28"/>
          <w:szCs w:val="28"/>
        </w:rPr>
        <w:t xml:space="preserve"> </w:t>
      </w:r>
      <w:r w:rsidR="00FA62DF">
        <w:rPr>
          <w:rStyle w:val="HTMLCite"/>
          <w:i w:val="0"/>
          <w:sz w:val="28"/>
          <w:szCs w:val="28"/>
        </w:rPr>
        <w:t xml:space="preserve">it promotes policies at the local, state and national level.  It is also a source of products and technology that aid independence.                                                          </w:t>
      </w:r>
      <w:r w:rsidR="00626F2A">
        <w:rPr>
          <w:rStyle w:val="HTMLCite"/>
          <w:i w:val="0"/>
          <w:sz w:val="28"/>
          <w:szCs w:val="28"/>
        </w:rPr>
        <w:t xml:space="preserve"> </w:t>
      </w:r>
      <w:hyperlink r:id="rId15" w:history="1">
        <w:r w:rsidRPr="00471645">
          <w:rPr>
            <w:rStyle w:val="Hyperlink"/>
            <w:sz w:val="28"/>
            <w:szCs w:val="28"/>
          </w:rPr>
          <w:t>https://nfb.org/</w:t>
        </w:r>
      </w:hyperlink>
    </w:p>
    <w:p w14:paraId="3B187B22" w14:textId="77777777" w:rsidR="00DA59FD" w:rsidRPr="00471645" w:rsidRDefault="00DA59FD" w:rsidP="00471645">
      <w:pPr>
        <w:rPr>
          <w:rStyle w:val="HTMLCite"/>
          <w:i w:val="0"/>
          <w:sz w:val="28"/>
          <w:szCs w:val="28"/>
        </w:rPr>
      </w:pPr>
    </w:p>
    <w:p w14:paraId="0F4D850E" w14:textId="77777777" w:rsidR="009A1A94" w:rsidRPr="00DA59FD" w:rsidRDefault="00FA62DF" w:rsidP="000059AC">
      <w:pPr>
        <w:rPr>
          <w:rStyle w:val="HTMLCite"/>
          <w:b/>
          <w:i w:val="0"/>
          <w:sz w:val="28"/>
          <w:szCs w:val="28"/>
        </w:rPr>
      </w:pPr>
      <w:r w:rsidRPr="00DA59FD">
        <w:rPr>
          <w:rStyle w:val="HTMLCite"/>
          <w:b/>
          <w:i w:val="0"/>
          <w:sz w:val="28"/>
          <w:szCs w:val="28"/>
          <w:u w:val="single"/>
        </w:rPr>
        <w:t xml:space="preserve">Information about Vison </w:t>
      </w:r>
      <w:r w:rsidR="009A1A94" w:rsidRPr="00DA59FD">
        <w:rPr>
          <w:rStyle w:val="HTMLCite"/>
          <w:b/>
          <w:i w:val="0"/>
          <w:sz w:val="28"/>
          <w:szCs w:val="28"/>
          <w:u w:val="single"/>
        </w:rPr>
        <w:t>L</w:t>
      </w:r>
      <w:r w:rsidRPr="00DA59FD">
        <w:rPr>
          <w:rStyle w:val="HTMLCite"/>
          <w:b/>
          <w:i w:val="0"/>
          <w:sz w:val="28"/>
          <w:szCs w:val="28"/>
          <w:u w:val="single"/>
        </w:rPr>
        <w:t>oss</w:t>
      </w:r>
      <w:r w:rsidRPr="00DA59FD">
        <w:rPr>
          <w:rStyle w:val="HTMLCite"/>
          <w:b/>
          <w:i w:val="0"/>
          <w:sz w:val="28"/>
          <w:szCs w:val="28"/>
        </w:rPr>
        <w:t xml:space="preserve"> </w:t>
      </w:r>
    </w:p>
    <w:p w14:paraId="2BF6115A" w14:textId="77777777" w:rsidR="009A1A94" w:rsidRDefault="00FA62DF" w:rsidP="009A1A94">
      <w:pPr>
        <w:rPr>
          <w:rStyle w:val="Hyperlink"/>
          <w:sz w:val="28"/>
          <w:szCs w:val="28"/>
        </w:rPr>
      </w:pPr>
      <w:r>
        <w:rPr>
          <w:rStyle w:val="HTMLCite"/>
          <w:i w:val="0"/>
          <w:sz w:val="28"/>
          <w:szCs w:val="28"/>
        </w:rPr>
        <w:t xml:space="preserve"> </w:t>
      </w:r>
      <w:r w:rsidR="009A1A94" w:rsidRPr="002D1459">
        <w:rPr>
          <w:rStyle w:val="HTMLCite"/>
          <w:i w:val="0"/>
          <w:sz w:val="28"/>
          <w:szCs w:val="28"/>
        </w:rPr>
        <w:t xml:space="preserve">CDC Facts about Vision Loss </w:t>
      </w:r>
      <w:hyperlink r:id="rId16" w:history="1">
        <w:r w:rsidR="009A1A94" w:rsidRPr="002D1459">
          <w:rPr>
            <w:rStyle w:val="Hyperlink"/>
            <w:sz w:val="28"/>
            <w:szCs w:val="28"/>
          </w:rPr>
          <w:t>https://www.cdc.gov/ncbddd/actearly/pdf/parents_pdfs/IntellectualDisability.pdf</w:t>
        </w:r>
      </w:hyperlink>
    </w:p>
    <w:p w14:paraId="1A046411" w14:textId="77777777" w:rsidR="002C1E9F" w:rsidRDefault="00596661" w:rsidP="002C1E9F">
      <w:pPr>
        <w:spacing w:before="100" w:beforeAutospacing="1" w:after="100" w:afterAutospacing="1" w:line="240" w:lineRule="auto"/>
        <w:outlineLvl w:val="0"/>
        <w:rPr>
          <w:rStyle w:val="Hyperlink"/>
          <w:sz w:val="28"/>
          <w:szCs w:val="28"/>
        </w:rPr>
      </w:pPr>
      <w:r w:rsidRPr="00596661">
        <w:rPr>
          <w:rFonts w:eastAsia="Times New Roman" w:cs="Times New Roman"/>
          <w:bCs/>
          <w:kern w:val="36"/>
          <w:sz w:val="28"/>
          <w:szCs w:val="28"/>
        </w:rPr>
        <w:t>5 Things I Wish People Understood About Being Legally Blind</w:t>
      </w:r>
      <w:r>
        <w:rPr>
          <w:rFonts w:eastAsia="Times New Roman" w:cs="Times New Roman"/>
          <w:bCs/>
          <w:kern w:val="36"/>
          <w:sz w:val="28"/>
          <w:szCs w:val="28"/>
        </w:rPr>
        <w:t xml:space="preserve">      </w:t>
      </w:r>
      <w:hyperlink r:id="rId17" w:history="1">
        <w:r w:rsidR="003C64B5" w:rsidRPr="00622F03">
          <w:rPr>
            <w:rStyle w:val="Hyperlink"/>
            <w:sz w:val="28"/>
            <w:szCs w:val="28"/>
          </w:rPr>
          <w:t>https://themighty.com/2015/11/what-its-like-to-be-legally-blind/</w:t>
        </w:r>
      </w:hyperlink>
    </w:p>
    <w:p w14:paraId="7D2D3E5C" w14:textId="77777777" w:rsidR="003C64B5" w:rsidRDefault="009A1A94" w:rsidP="003C64B5">
      <w:pPr>
        <w:spacing w:before="100" w:beforeAutospacing="1" w:after="100" w:afterAutospacing="1" w:line="240" w:lineRule="auto"/>
        <w:outlineLvl w:val="0"/>
        <w:rPr>
          <w:rStyle w:val="HTMLCite"/>
          <w:i w:val="0"/>
          <w:sz w:val="28"/>
          <w:szCs w:val="28"/>
        </w:rPr>
      </w:pPr>
      <w:r w:rsidRPr="009A1A94">
        <w:rPr>
          <w:rFonts w:eastAsia="Times New Roman" w:cs="Times New Roman"/>
          <w:sz w:val="28"/>
          <w:szCs w:val="28"/>
        </w:rPr>
        <w:t xml:space="preserve"> </w:t>
      </w:r>
      <w:r>
        <w:rPr>
          <w:sz w:val="28"/>
          <w:szCs w:val="28"/>
        </w:rPr>
        <w:t>A</w:t>
      </w:r>
      <w:r w:rsidRPr="009A1A94">
        <w:rPr>
          <w:sz w:val="28"/>
          <w:szCs w:val="28"/>
        </w:rPr>
        <w:t xml:space="preserve">pproximate the experience of having </w:t>
      </w:r>
      <w:hyperlink r:id="rId18" w:history="1">
        <w:r w:rsidRPr="009A1A94">
          <w:rPr>
            <w:sz w:val="28"/>
            <w:szCs w:val="28"/>
          </w:rPr>
          <w:t>cataracts</w:t>
        </w:r>
      </w:hyperlink>
      <w:r w:rsidRPr="009A1A94">
        <w:rPr>
          <w:sz w:val="28"/>
          <w:szCs w:val="28"/>
        </w:rPr>
        <w:t xml:space="preserve">, </w:t>
      </w:r>
      <w:hyperlink r:id="rId19" w:history="1">
        <w:r w:rsidRPr="009A1A94">
          <w:rPr>
            <w:sz w:val="28"/>
            <w:szCs w:val="28"/>
          </w:rPr>
          <w:t>glaucoma</w:t>
        </w:r>
      </w:hyperlink>
      <w:r w:rsidRPr="009A1A94">
        <w:rPr>
          <w:sz w:val="28"/>
          <w:szCs w:val="28"/>
        </w:rPr>
        <w:t xml:space="preserve">, or </w:t>
      </w:r>
      <w:hyperlink r:id="rId20" w:history="1">
        <w:r w:rsidRPr="009A1A94">
          <w:rPr>
            <w:sz w:val="28"/>
            <w:szCs w:val="28"/>
          </w:rPr>
          <w:t>retinopathy</w:t>
        </w:r>
      </w:hyperlink>
      <w:r w:rsidRPr="009A1A94">
        <w:rPr>
          <w:sz w:val="28"/>
          <w:szCs w:val="28"/>
        </w:rPr>
        <w:t xml:space="preserve"> </w:t>
      </w:r>
      <w:r>
        <w:rPr>
          <w:sz w:val="28"/>
          <w:szCs w:val="28"/>
        </w:rPr>
        <w:t xml:space="preserve">at different degrees of severity on this site.                                                         </w:t>
      </w:r>
      <w:hyperlink r:id="rId21" w:history="1">
        <w:r w:rsidR="002C1E9F" w:rsidRPr="00622F03">
          <w:rPr>
            <w:rStyle w:val="Hyperlink"/>
            <w:sz w:val="28"/>
            <w:szCs w:val="28"/>
          </w:rPr>
          <w:t>https://simulator.seenow.org/</w:t>
        </w:r>
      </w:hyperlink>
      <w:r w:rsidR="002C1E9F">
        <w:rPr>
          <w:rStyle w:val="HTMLCite"/>
          <w:i w:val="0"/>
          <w:sz w:val="28"/>
          <w:szCs w:val="28"/>
        </w:rPr>
        <w:t xml:space="preserve"> </w:t>
      </w:r>
    </w:p>
    <w:p w14:paraId="4BBE401D" w14:textId="77777777" w:rsidR="003C64B5" w:rsidRDefault="003C64B5" w:rsidP="003C64B5">
      <w:pPr>
        <w:rPr>
          <w:rStyle w:val="Hyperlink"/>
          <w:sz w:val="28"/>
          <w:szCs w:val="28"/>
        </w:rPr>
      </w:pPr>
      <w:r>
        <w:rPr>
          <w:rFonts w:eastAsia="Times New Roman" w:cs="Times New Roman"/>
          <w:sz w:val="28"/>
          <w:szCs w:val="28"/>
        </w:rPr>
        <w:t xml:space="preserve">View </w:t>
      </w:r>
      <w:r w:rsidRPr="009A1A94">
        <w:rPr>
          <w:rFonts w:eastAsia="Times New Roman" w:cs="Times New Roman"/>
          <w:sz w:val="28"/>
          <w:szCs w:val="28"/>
        </w:rPr>
        <w:t>for yourself what the most common age-related eye conditions look like</w:t>
      </w:r>
      <w:r>
        <w:rPr>
          <w:rFonts w:eastAsia="Times New Roman" w:cs="Times New Roman"/>
          <w:sz w:val="28"/>
          <w:szCs w:val="28"/>
        </w:rPr>
        <w:t xml:space="preserve"> with the </w:t>
      </w:r>
      <w:r w:rsidRPr="009A1A94">
        <w:rPr>
          <w:rFonts w:eastAsia="Times New Roman" w:cs="Times New Roman"/>
          <w:bCs/>
          <w:kern w:val="36"/>
          <w:sz w:val="28"/>
          <w:szCs w:val="28"/>
        </w:rPr>
        <w:t>Vision Simulation Video</w:t>
      </w:r>
      <w:r>
        <w:rPr>
          <w:rFonts w:eastAsia="Times New Roman" w:cs="Times New Roman"/>
          <w:bCs/>
          <w:kern w:val="36"/>
          <w:sz w:val="28"/>
          <w:szCs w:val="28"/>
        </w:rPr>
        <w:t xml:space="preserve">. </w:t>
      </w:r>
      <w:r w:rsidRPr="009A1A94">
        <w:rPr>
          <w:rFonts w:eastAsia="Times New Roman" w:cs="Times New Roman"/>
          <w:sz w:val="28"/>
          <w:szCs w:val="28"/>
        </w:rPr>
        <w:t xml:space="preserve"> </w:t>
      </w:r>
      <w:r>
        <w:rPr>
          <w:rFonts w:eastAsia="Times New Roman" w:cs="Times New Roman"/>
          <w:sz w:val="28"/>
          <w:szCs w:val="28"/>
        </w:rPr>
        <w:t xml:space="preserve">                                                    </w:t>
      </w:r>
      <w:hyperlink r:id="rId22" w:history="1">
        <w:r w:rsidRPr="00622F03">
          <w:rPr>
            <w:rStyle w:val="Hyperlink"/>
            <w:sz w:val="28"/>
            <w:szCs w:val="28"/>
          </w:rPr>
          <w:t>http://www.visionaware.org/info/your-eye-condition/eye-health/vision-simulation-video/125</w:t>
        </w:r>
      </w:hyperlink>
    </w:p>
    <w:p w14:paraId="5CAE7991" w14:textId="77777777" w:rsidR="00596661" w:rsidRDefault="00596661" w:rsidP="00596661">
      <w:pPr>
        <w:rPr>
          <w:rStyle w:val="Hyperlink"/>
          <w:sz w:val="28"/>
          <w:szCs w:val="28"/>
        </w:rPr>
      </w:pPr>
      <w:r w:rsidRPr="002D1459">
        <w:rPr>
          <w:rStyle w:val="HTMLCite"/>
          <w:i w:val="0"/>
          <w:sz w:val="28"/>
          <w:szCs w:val="28"/>
        </w:rPr>
        <w:t>VisionAware contains information related to independent living with vision loss</w:t>
      </w:r>
      <w:r>
        <w:rPr>
          <w:rStyle w:val="HTMLCite"/>
          <w:i w:val="0"/>
          <w:sz w:val="28"/>
          <w:szCs w:val="28"/>
        </w:rPr>
        <w:t>.</w:t>
      </w:r>
      <w:r w:rsidRPr="002D1459">
        <w:rPr>
          <w:rStyle w:val="HTMLCite"/>
          <w:i w:val="0"/>
          <w:sz w:val="28"/>
          <w:szCs w:val="28"/>
        </w:rPr>
        <w:t xml:space="preserve">  </w:t>
      </w:r>
      <w:hyperlink r:id="rId23" w:history="1">
        <w:r w:rsidRPr="002D1459">
          <w:rPr>
            <w:rStyle w:val="Hyperlink"/>
            <w:sz w:val="28"/>
            <w:szCs w:val="28"/>
          </w:rPr>
          <w:t>https://www.visionaware.org/default.aspx</w:t>
        </w:r>
      </w:hyperlink>
    </w:p>
    <w:p w14:paraId="2C7A9222" w14:textId="77777777" w:rsidR="009A1A94" w:rsidRPr="002D1459" w:rsidRDefault="009A1A94" w:rsidP="009A1A94">
      <w:pPr>
        <w:rPr>
          <w:rStyle w:val="HTMLCite"/>
          <w:i w:val="0"/>
          <w:sz w:val="28"/>
          <w:szCs w:val="28"/>
        </w:rPr>
      </w:pPr>
    </w:p>
    <w:p w14:paraId="7544EFC0" w14:textId="309F568D" w:rsidR="002C1E9F" w:rsidRPr="002C1E9F" w:rsidRDefault="002C1E9F" w:rsidP="002C1E9F">
      <w:pPr>
        <w:rPr>
          <w:sz w:val="28"/>
          <w:szCs w:val="28"/>
        </w:rPr>
      </w:pPr>
      <w:r w:rsidRPr="002C1E9F">
        <w:rPr>
          <w:sz w:val="28"/>
          <w:szCs w:val="28"/>
        </w:rPr>
        <w:t xml:space="preserve">This book about a blind man tells of his childhood, education, and early adulthood as well as his refusals to submit to his disability and his struggles to succeed in sports, music, and life.  It comes recommended by </w:t>
      </w:r>
      <w:r w:rsidR="00307C90">
        <w:rPr>
          <w:sz w:val="28"/>
          <w:szCs w:val="28"/>
        </w:rPr>
        <w:t xml:space="preserve">a staff members of </w:t>
      </w:r>
      <w:r w:rsidRPr="002C1E9F">
        <w:rPr>
          <w:sz w:val="28"/>
          <w:szCs w:val="28"/>
        </w:rPr>
        <w:t xml:space="preserve">the Kentucky School for the Blind.  </w:t>
      </w:r>
      <w:r w:rsidR="003C64B5">
        <w:rPr>
          <w:sz w:val="28"/>
          <w:szCs w:val="28"/>
        </w:rPr>
        <w:t xml:space="preserve">                                                                                                                                                 </w:t>
      </w:r>
      <w:r w:rsidRPr="002C1E9F">
        <w:rPr>
          <w:sz w:val="28"/>
          <w:szCs w:val="28"/>
        </w:rPr>
        <w:t xml:space="preserve">Sullivan, T. J., &amp; Gill, D.  J. T. (1975).  </w:t>
      </w:r>
      <w:r w:rsidRPr="002C1E9F">
        <w:rPr>
          <w:i/>
          <w:sz w:val="28"/>
          <w:szCs w:val="28"/>
        </w:rPr>
        <w:t>If you could see what I hear</w:t>
      </w:r>
      <w:r w:rsidRPr="002C1E9F">
        <w:rPr>
          <w:sz w:val="28"/>
          <w:szCs w:val="28"/>
        </w:rPr>
        <w:t xml:space="preserve">.  New York: NY: Harper &amp; Row.  </w:t>
      </w:r>
    </w:p>
    <w:p w14:paraId="70AE8AF0" w14:textId="77777777" w:rsidR="009A1A94" w:rsidRDefault="009A1A94" w:rsidP="000059AC">
      <w:pPr>
        <w:rPr>
          <w:rStyle w:val="HTMLCite"/>
          <w:i w:val="0"/>
          <w:sz w:val="28"/>
          <w:szCs w:val="28"/>
        </w:rPr>
      </w:pPr>
    </w:p>
    <w:p w14:paraId="7315127E" w14:textId="4232E7E8" w:rsidR="003C64B5" w:rsidRPr="00DA59FD" w:rsidRDefault="001E2328" w:rsidP="000059AC">
      <w:pPr>
        <w:rPr>
          <w:rStyle w:val="HTMLCite"/>
          <w:b/>
          <w:i w:val="0"/>
          <w:sz w:val="28"/>
          <w:szCs w:val="28"/>
          <w:u w:val="single"/>
        </w:rPr>
      </w:pPr>
      <w:r w:rsidRPr="00DA59FD">
        <w:rPr>
          <w:rStyle w:val="HTMLCite"/>
          <w:b/>
          <w:i w:val="0"/>
          <w:sz w:val="28"/>
          <w:szCs w:val="28"/>
          <w:u w:val="single"/>
        </w:rPr>
        <w:t xml:space="preserve">Products and Services </w:t>
      </w:r>
    </w:p>
    <w:p w14:paraId="742BEDE0" w14:textId="50CFD5E3" w:rsidR="00F367F4" w:rsidRDefault="00F367F4" w:rsidP="003C64B5">
      <w:pPr>
        <w:rPr>
          <w:sz w:val="28"/>
          <w:szCs w:val="28"/>
        </w:rPr>
      </w:pPr>
      <w:r w:rsidRPr="00F367F4">
        <w:rPr>
          <w:sz w:val="28"/>
          <w:szCs w:val="28"/>
        </w:rPr>
        <w:t>The American Printing House for the Blind (APH) is located next to the Kentucky School for the Blind</w:t>
      </w:r>
      <w:r w:rsidR="00DA59FD">
        <w:rPr>
          <w:sz w:val="28"/>
          <w:szCs w:val="28"/>
        </w:rPr>
        <w:t xml:space="preserve"> in Louisville, Kentucky</w:t>
      </w:r>
      <w:r w:rsidRPr="00F367F4">
        <w:rPr>
          <w:sz w:val="28"/>
          <w:szCs w:val="28"/>
        </w:rPr>
        <w:t xml:space="preserve">.  It is the largest nonprofit organization in the world that creates educational, workplace, and independent living </w:t>
      </w:r>
      <w:hyperlink r:id="rId24" w:history="1">
        <w:r w:rsidRPr="00DA59FD">
          <w:rPr>
            <w:sz w:val="28"/>
            <w:szCs w:val="28"/>
          </w:rPr>
          <w:t>products</w:t>
        </w:r>
      </w:hyperlink>
      <w:r w:rsidR="00DA59FD">
        <w:rPr>
          <w:sz w:val="28"/>
          <w:szCs w:val="28"/>
        </w:rPr>
        <w:t xml:space="preserve"> </w:t>
      </w:r>
      <w:r w:rsidRPr="00F367F4">
        <w:rPr>
          <w:sz w:val="28"/>
          <w:szCs w:val="28"/>
        </w:rPr>
        <w:t xml:space="preserve">and services for people who are visually impaired. </w:t>
      </w:r>
      <w:r>
        <w:rPr>
          <w:sz w:val="28"/>
          <w:szCs w:val="28"/>
        </w:rPr>
        <w:t xml:space="preserve">                                                                                                                      </w:t>
      </w:r>
      <w:hyperlink r:id="rId25" w:history="1">
        <w:r w:rsidR="00DA59FD" w:rsidRPr="00DA59FD">
          <w:rPr>
            <w:rStyle w:val="Hyperlink"/>
            <w:sz w:val="28"/>
            <w:szCs w:val="28"/>
          </w:rPr>
          <w:t>http://www.aph.org/</w:t>
        </w:r>
      </w:hyperlink>
      <w:r w:rsidR="00DA59FD" w:rsidRPr="00DA59FD">
        <w:rPr>
          <w:sz w:val="28"/>
          <w:szCs w:val="28"/>
        </w:rPr>
        <w:t xml:space="preserve">  </w:t>
      </w:r>
    </w:p>
    <w:p w14:paraId="49C39D00" w14:textId="77777777" w:rsidR="00DA59FD" w:rsidRDefault="00DA59FD" w:rsidP="003C64B5">
      <w:pPr>
        <w:rPr>
          <w:sz w:val="28"/>
          <w:szCs w:val="28"/>
        </w:rPr>
      </w:pPr>
    </w:p>
    <w:p w14:paraId="0A736EFA" w14:textId="2FC1BE63" w:rsidR="003C64B5" w:rsidRDefault="003C64B5" w:rsidP="003C64B5">
      <w:pPr>
        <w:rPr>
          <w:rStyle w:val="Hyperlink"/>
          <w:sz w:val="28"/>
          <w:szCs w:val="28"/>
        </w:rPr>
      </w:pPr>
      <w:r>
        <w:rPr>
          <w:rStyle w:val="Hyperlink"/>
          <w:color w:val="auto"/>
          <w:sz w:val="28"/>
          <w:szCs w:val="28"/>
          <w:u w:val="none"/>
        </w:rPr>
        <w:t xml:space="preserve">Audio described services makes visual media more accessible by adding narration around existing dialogue.   </w:t>
      </w:r>
      <w:hyperlink r:id="rId26" w:history="1">
        <w:r w:rsidRPr="007E488D">
          <w:rPr>
            <w:rStyle w:val="Hyperlink"/>
            <w:sz w:val="28"/>
            <w:szCs w:val="28"/>
          </w:rPr>
          <w:t>http://www.afb.org/section.aspx?SectionID=67&amp;TopicID=407&amp;DocumentID=4831&amp;rewrite=0</w:t>
        </w:r>
      </w:hyperlink>
    </w:p>
    <w:p w14:paraId="3C294CFD" w14:textId="77777777" w:rsidR="00F367F4" w:rsidRDefault="00F367F4" w:rsidP="003C64B5">
      <w:pPr>
        <w:rPr>
          <w:rStyle w:val="Hyperlink"/>
          <w:sz w:val="28"/>
          <w:szCs w:val="28"/>
        </w:rPr>
      </w:pPr>
    </w:p>
    <w:p w14:paraId="09752266" w14:textId="77777777" w:rsidR="003C64B5" w:rsidRPr="003C64B5" w:rsidRDefault="00AE1DE9" w:rsidP="003C64B5">
      <w:pPr>
        <w:rPr>
          <w:rStyle w:val="HTMLCite"/>
          <w:i w:val="0"/>
          <w:iCs w:val="0"/>
          <w:sz w:val="28"/>
          <w:szCs w:val="28"/>
        </w:rPr>
      </w:pPr>
      <w:r>
        <w:rPr>
          <w:rStyle w:val="Hyperlink"/>
          <w:color w:val="auto"/>
          <w:sz w:val="28"/>
          <w:szCs w:val="28"/>
          <w:u w:val="none"/>
        </w:rPr>
        <w:t xml:space="preserve">Audio described theater performances                          </w:t>
      </w:r>
      <w:hyperlink r:id="rId27" w:history="1">
        <w:r w:rsidRPr="00622F03">
          <w:rPr>
            <w:rStyle w:val="Hyperlink"/>
            <w:sz w:val="28"/>
            <w:szCs w:val="28"/>
          </w:rPr>
          <w:t>http://www.visionaware.org/info/everyday-living/recreation-and-leisure/cultural-activities/theater-film-and-tv/1235</w:t>
        </w:r>
      </w:hyperlink>
      <w:r>
        <w:rPr>
          <w:rStyle w:val="Hyperlink"/>
          <w:color w:val="auto"/>
          <w:sz w:val="28"/>
          <w:szCs w:val="28"/>
          <w:u w:val="none"/>
        </w:rPr>
        <w:t xml:space="preserve"> </w:t>
      </w:r>
    </w:p>
    <w:p w14:paraId="6DB551A8" w14:textId="77777777" w:rsidR="009A1A94" w:rsidRDefault="009A1A94" w:rsidP="000059AC">
      <w:pPr>
        <w:rPr>
          <w:rStyle w:val="HTMLCite"/>
          <w:i w:val="0"/>
          <w:sz w:val="28"/>
          <w:szCs w:val="28"/>
        </w:rPr>
      </w:pPr>
    </w:p>
    <w:p w14:paraId="641759C3" w14:textId="77777777" w:rsidR="002D04DC" w:rsidRDefault="002D04DC" w:rsidP="000059AC">
      <w:pPr>
        <w:rPr>
          <w:rStyle w:val="HTMLCite"/>
          <w:b/>
          <w:i w:val="0"/>
          <w:sz w:val="28"/>
          <w:szCs w:val="28"/>
          <w:u w:val="single"/>
        </w:rPr>
      </w:pPr>
    </w:p>
    <w:p w14:paraId="6EDB85CC" w14:textId="77777777" w:rsidR="002D04DC" w:rsidRDefault="002D04DC" w:rsidP="000059AC">
      <w:pPr>
        <w:rPr>
          <w:rStyle w:val="HTMLCite"/>
          <w:b/>
          <w:i w:val="0"/>
          <w:sz w:val="28"/>
          <w:szCs w:val="28"/>
          <w:u w:val="single"/>
        </w:rPr>
      </w:pPr>
    </w:p>
    <w:p w14:paraId="76A8DBE4" w14:textId="77777777" w:rsidR="002D04DC" w:rsidRDefault="002D04DC" w:rsidP="000059AC">
      <w:pPr>
        <w:rPr>
          <w:rStyle w:val="HTMLCite"/>
          <w:b/>
          <w:i w:val="0"/>
          <w:sz w:val="28"/>
          <w:szCs w:val="28"/>
          <w:u w:val="single"/>
        </w:rPr>
      </w:pPr>
    </w:p>
    <w:p w14:paraId="600A997C" w14:textId="77777777" w:rsidR="009A1A94" w:rsidRPr="009942A8" w:rsidRDefault="00AE1DE9" w:rsidP="000059AC">
      <w:pPr>
        <w:rPr>
          <w:rStyle w:val="HTMLCite"/>
          <w:b/>
          <w:i w:val="0"/>
          <w:sz w:val="28"/>
          <w:szCs w:val="28"/>
          <w:u w:val="single"/>
        </w:rPr>
      </w:pPr>
      <w:r w:rsidRPr="009942A8">
        <w:rPr>
          <w:rStyle w:val="HTMLCite"/>
          <w:b/>
          <w:i w:val="0"/>
          <w:sz w:val="28"/>
          <w:szCs w:val="28"/>
          <w:u w:val="single"/>
        </w:rPr>
        <w:t>Etiquette</w:t>
      </w:r>
    </w:p>
    <w:p w14:paraId="11AF02D7" w14:textId="77777777" w:rsidR="00B54953" w:rsidRPr="002D1459" w:rsidRDefault="00AE1DE9" w:rsidP="000059AC">
      <w:pPr>
        <w:rPr>
          <w:rStyle w:val="HTMLCite"/>
          <w:i w:val="0"/>
          <w:sz w:val="28"/>
          <w:szCs w:val="28"/>
        </w:rPr>
      </w:pPr>
      <w:r>
        <w:rPr>
          <w:rStyle w:val="Hyperlink"/>
          <w:color w:val="auto"/>
          <w:sz w:val="28"/>
          <w:szCs w:val="28"/>
          <w:u w:val="none"/>
        </w:rPr>
        <w:t xml:space="preserve">Sighted guide is the </w:t>
      </w:r>
      <w:r w:rsidRPr="002D1459">
        <w:rPr>
          <w:rStyle w:val="HTMLCite"/>
          <w:i w:val="0"/>
          <w:sz w:val="28"/>
          <w:szCs w:val="28"/>
        </w:rPr>
        <w:t xml:space="preserve">technique that enables a person who is blind to use a sighted person as a guide. </w:t>
      </w:r>
      <w:r>
        <w:rPr>
          <w:rStyle w:val="HTMLCite"/>
          <w:i w:val="0"/>
          <w:sz w:val="28"/>
          <w:szCs w:val="28"/>
        </w:rPr>
        <w:t xml:space="preserve">                                                                               </w:t>
      </w:r>
      <w:hyperlink r:id="rId28" w:history="1">
        <w:r w:rsidRPr="00622F03">
          <w:rPr>
            <w:rStyle w:val="Hyperlink"/>
            <w:sz w:val="28"/>
            <w:szCs w:val="28"/>
          </w:rPr>
          <w:t>http://www.afb.org/info/friends-and-family/etiquette/being-a-sighted-guide/235</w:t>
        </w:r>
      </w:hyperlink>
      <w:r>
        <w:rPr>
          <w:rStyle w:val="HTMLCite"/>
          <w:i w:val="0"/>
          <w:sz w:val="28"/>
          <w:szCs w:val="28"/>
        </w:rPr>
        <w:t xml:space="preserve"> </w:t>
      </w:r>
    </w:p>
    <w:p w14:paraId="020CAEF4" w14:textId="77777777" w:rsidR="00596661" w:rsidRPr="002D1459" w:rsidRDefault="001E1480" w:rsidP="00596661">
      <w:pPr>
        <w:rPr>
          <w:rStyle w:val="HTMLCite"/>
          <w:i w:val="0"/>
          <w:sz w:val="28"/>
          <w:szCs w:val="28"/>
        </w:rPr>
      </w:pPr>
      <w:hyperlink r:id="rId29" w:history="1">
        <w:r w:rsidR="00596661" w:rsidRPr="002D1459">
          <w:rPr>
            <w:rStyle w:val="Hyperlink"/>
            <w:sz w:val="28"/>
            <w:szCs w:val="28"/>
          </w:rPr>
          <w:t>http://www.sightconnection.org/wp-content/uploads/sighted-guide.pdf</w:t>
        </w:r>
      </w:hyperlink>
    </w:p>
    <w:p w14:paraId="3BA066A3" w14:textId="77777777" w:rsidR="002D1459" w:rsidRPr="002D1459" w:rsidRDefault="002D1459" w:rsidP="000059AC">
      <w:pPr>
        <w:rPr>
          <w:rStyle w:val="Hyperlink"/>
          <w:sz w:val="28"/>
          <w:szCs w:val="28"/>
        </w:rPr>
      </w:pPr>
    </w:p>
    <w:p w14:paraId="138E4433" w14:textId="77777777" w:rsidR="002D1459" w:rsidRDefault="00AE1DE9" w:rsidP="000059AC">
      <w:pPr>
        <w:rPr>
          <w:rStyle w:val="Hyperlink"/>
          <w:sz w:val="28"/>
          <w:szCs w:val="28"/>
        </w:rPr>
      </w:pPr>
      <w:r>
        <w:rPr>
          <w:rStyle w:val="Hyperlink"/>
          <w:color w:val="auto"/>
          <w:sz w:val="28"/>
          <w:szCs w:val="28"/>
          <w:u w:val="none"/>
        </w:rPr>
        <w:t xml:space="preserve">There also is guide dog etiquette.  </w:t>
      </w:r>
      <w:r w:rsidR="007965DD">
        <w:rPr>
          <w:rStyle w:val="Hyperlink"/>
          <w:color w:val="auto"/>
          <w:sz w:val="28"/>
          <w:szCs w:val="28"/>
          <w:u w:val="none"/>
        </w:rPr>
        <w:t xml:space="preserve">Note that the </w:t>
      </w:r>
      <w:r>
        <w:rPr>
          <w:rStyle w:val="Hyperlink"/>
          <w:color w:val="auto"/>
          <w:sz w:val="28"/>
          <w:szCs w:val="28"/>
          <w:u w:val="none"/>
        </w:rPr>
        <w:t>human-canine-</w:t>
      </w:r>
      <w:r w:rsidR="007965DD">
        <w:rPr>
          <w:rStyle w:val="Hyperlink"/>
          <w:color w:val="auto"/>
          <w:sz w:val="28"/>
          <w:szCs w:val="28"/>
          <w:u w:val="none"/>
        </w:rPr>
        <w:t>relationship is called a guide dog team</w:t>
      </w:r>
      <w:r>
        <w:rPr>
          <w:rStyle w:val="Hyperlink"/>
          <w:color w:val="auto"/>
          <w:sz w:val="28"/>
          <w:szCs w:val="28"/>
          <w:u w:val="none"/>
        </w:rPr>
        <w:t xml:space="preserve">. </w:t>
      </w:r>
      <w:r w:rsidR="007965DD">
        <w:rPr>
          <w:rStyle w:val="Hyperlink"/>
          <w:color w:val="auto"/>
          <w:sz w:val="28"/>
          <w:szCs w:val="28"/>
          <w:u w:val="none"/>
        </w:rPr>
        <w:t xml:space="preserve"> </w:t>
      </w:r>
      <w:hyperlink r:id="rId30" w:history="1">
        <w:r w:rsidR="002D1459" w:rsidRPr="007E488D">
          <w:rPr>
            <w:rStyle w:val="Hyperlink"/>
            <w:sz w:val="28"/>
            <w:szCs w:val="28"/>
          </w:rPr>
          <w:t>https://www.visionservealliance.org/index.php?option=com_content&amp;view=article&amp;id=80&amp;Itemid=519</w:t>
        </w:r>
      </w:hyperlink>
    </w:p>
    <w:bookmarkStart w:id="0" w:name="_GoBack"/>
    <w:bookmarkEnd w:id="0"/>
    <w:p w14:paraId="53DB1FDC" w14:textId="77777777" w:rsidR="007965DD" w:rsidRDefault="001E1480" w:rsidP="000059AC">
      <w:pPr>
        <w:rPr>
          <w:rStyle w:val="Hyperlink"/>
          <w:color w:val="auto"/>
          <w:sz w:val="28"/>
          <w:szCs w:val="28"/>
          <w:u w:val="none"/>
        </w:rPr>
      </w:pPr>
      <w:r>
        <w:fldChar w:fldCharType="begin"/>
      </w:r>
      <w:r>
        <w:instrText xml:space="preserve"> HYPERLINK "https://nfb.org/workingguidedogteam" </w:instrText>
      </w:r>
      <w:r>
        <w:fldChar w:fldCharType="separate"/>
      </w:r>
      <w:r w:rsidR="00596661" w:rsidRPr="00622F03">
        <w:rPr>
          <w:rStyle w:val="Hyperlink"/>
          <w:sz w:val="28"/>
          <w:szCs w:val="28"/>
        </w:rPr>
        <w:t>https://nfb.org/workingguidedogteam</w:t>
      </w:r>
      <w:r>
        <w:rPr>
          <w:rStyle w:val="Hyperlink"/>
          <w:sz w:val="28"/>
          <w:szCs w:val="28"/>
        </w:rPr>
        <w:fldChar w:fldCharType="end"/>
      </w:r>
      <w:r w:rsidR="00596661">
        <w:rPr>
          <w:rStyle w:val="Hyperlink"/>
          <w:color w:val="auto"/>
          <w:sz w:val="28"/>
          <w:szCs w:val="28"/>
          <w:u w:val="none"/>
        </w:rPr>
        <w:t xml:space="preserve">  </w:t>
      </w:r>
    </w:p>
    <w:p w14:paraId="186211C4" w14:textId="77777777" w:rsidR="00C1270D" w:rsidRDefault="00C1270D" w:rsidP="000059AC">
      <w:pPr>
        <w:rPr>
          <w:rStyle w:val="Hyperlink"/>
          <w:color w:val="auto"/>
          <w:sz w:val="28"/>
          <w:szCs w:val="28"/>
          <w:u w:val="none"/>
        </w:rPr>
      </w:pPr>
    </w:p>
    <w:p w14:paraId="055053B0" w14:textId="77777777" w:rsidR="002D1459" w:rsidRDefault="00C1270D" w:rsidP="000059AC">
      <w:pPr>
        <w:rPr>
          <w:rStyle w:val="Hyperlink"/>
          <w:color w:val="auto"/>
          <w:sz w:val="28"/>
          <w:szCs w:val="28"/>
          <w:u w:val="none"/>
        </w:rPr>
      </w:pPr>
      <w:r>
        <w:rPr>
          <w:rStyle w:val="Hyperlink"/>
          <w:color w:val="auto"/>
          <w:sz w:val="28"/>
          <w:szCs w:val="28"/>
          <w:u w:val="none"/>
        </w:rPr>
        <w:t>When meeting a b</w:t>
      </w:r>
      <w:r w:rsidR="00596661">
        <w:rPr>
          <w:rStyle w:val="Hyperlink"/>
          <w:color w:val="auto"/>
          <w:sz w:val="28"/>
          <w:szCs w:val="28"/>
          <w:u w:val="none"/>
        </w:rPr>
        <w:t xml:space="preserve">lind </w:t>
      </w:r>
      <w:r>
        <w:rPr>
          <w:rStyle w:val="Hyperlink"/>
          <w:color w:val="auto"/>
          <w:sz w:val="28"/>
          <w:szCs w:val="28"/>
          <w:u w:val="none"/>
        </w:rPr>
        <w:t>p</w:t>
      </w:r>
      <w:r w:rsidR="00596661">
        <w:rPr>
          <w:rStyle w:val="Hyperlink"/>
          <w:color w:val="auto"/>
          <w:sz w:val="28"/>
          <w:szCs w:val="28"/>
          <w:u w:val="none"/>
        </w:rPr>
        <w:t xml:space="preserve">erson </w:t>
      </w:r>
      <w:hyperlink r:id="rId31" w:history="1">
        <w:r w:rsidR="007965DD" w:rsidRPr="007E488D">
          <w:rPr>
            <w:rStyle w:val="Hyperlink"/>
            <w:sz w:val="28"/>
            <w:szCs w:val="28"/>
          </w:rPr>
          <w:t>https://www.visionservealliance.org/index.php?option=com_content&amp;view=article&amp;id=81&amp;Itemid=521</w:t>
        </w:r>
      </w:hyperlink>
    </w:p>
    <w:p w14:paraId="75A7455A" w14:textId="77777777" w:rsidR="001D55F8" w:rsidRDefault="001D55F8" w:rsidP="000059AC">
      <w:pPr>
        <w:rPr>
          <w:rStyle w:val="Hyperlink"/>
          <w:color w:val="auto"/>
          <w:sz w:val="28"/>
          <w:szCs w:val="28"/>
          <w:u w:val="none"/>
        </w:rPr>
      </w:pPr>
    </w:p>
    <w:p w14:paraId="2D1C734D" w14:textId="77777777" w:rsidR="00B84863" w:rsidRDefault="004E0AF7" w:rsidP="00D24A80">
      <w:pPr>
        <w:jc w:val="center"/>
        <w:rPr>
          <w:rStyle w:val="HTMLCite"/>
          <w:b/>
          <w:i w:val="0"/>
          <w:sz w:val="32"/>
          <w:szCs w:val="32"/>
        </w:rPr>
      </w:pPr>
      <w:r w:rsidRPr="00187503">
        <w:rPr>
          <w:rStyle w:val="HTMLCite"/>
          <w:b/>
          <w:i w:val="0"/>
          <w:sz w:val="32"/>
          <w:szCs w:val="32"/>
        </w:rPr>
        <w:t>Resources: I</w:t>
      </w:r>
      <w:r w:rsidR="00B84863" w:rsidRPr="00187503">
        <w:rPr>
          <w:rStyle w:val="HTMLCite"/>
          <w:b/>
          <w:i w:val="0"/>
          <w:sz w:val="32"/>
          <w:szCs w:val="32"/>
        </w:rPr>
        <w:t xml:space="preserve">ntellectual </w:t>
      </w:r>
      <w:r w:rsidRPr="00187503">
        <w:rPr>
          <w:rStyle w:val="HTMLCite"/>
          <w:b/>
          <w:i w:val="0"/>
          <w:sz w:val="32"/>
          <w:szCs w:val="32"/>
        </w:rPr>
        <w:t>D</w:t>
      </w:r>
      <w:r w:rsidR="00B84863" w:rsidRPr="00187503">
        <w:rPr>
          <w:rStyle w:val="HTMLCite"/>
          <w:b/>
          <w:i w:val="0"/>
          <w:sz w:val="32"/>
          <w:szCs w:val="32"/>
        </w:rPr>
        <w:t>isabil</w:t>
      </w:r>
      <w:r w:rsidRPr="00187503">
        <w:rPr>
          <w:rStyle w:val="HTMLCite"/>
          <w:b/>
          <w:i w:val="0"/>
          <w:sz w:val="32"/>
          <w:szCs w:val="32"/>
        </w:rPr>
        <w:t xml:space="preserve">ities </w:t>
      </w:r>
    </w:p>
    <w:p w14:paraId="37801023" w14:textId="77777777" w:rsidR="00187503" w:rsidRPr="009942A8" w:rsidRDefault="008F4748" w:rsidP="008F4748">
      <w:pPr>
        <w:rPr>
          <w:rStyle w:val="HTMLCite"/>
          <w:b/>
          <w:i w:val="0"/>
          <w:sz w:val="28"/>
          <w:szCs w:val="28"/>
          <w:u w:val="single"/>
        </w:rPr>
      </w:pPr>
      <w:r w:rsidRPr="009942A8">
        <w:rPr>
          <w:rStyle w:val="HTMLCite"/>
          <w:b/>
          <w:i w:val="0"/>
          <w:sz w:val="28"/>
          <w:szCs w:val="28"/>
          <w:u w:val="single"/>
        </w:rPr>
        <w:t>Advoca</w:t>
      </w:r>
      <w:r w:rsidR="00BB09D1" w:rsidRPr="009942A8">
        <w:rPr>
          <w:rStyle w:val="HTMLCite"/>
          <w:b/>
          <w:i w:val="0"/>
          <w:sz w:val="28"/>
          <w:szCs w:val="28"/>
          <w:u w:val="single"/>
        </w:rPr>
        <w:t>c</w:t>
      </w:r>
      <w:r w:rsidRPr="009942A8">
        <w:rPr>
          <w:rStyle w:val="HTMLCite"/>
          <w:b/>
          <w:i w:val="0"/>
          <w:sz w:val="28"/>
          <w:szCs w:val="28"/>
          <w:u w:val="single"/>
        </w:rPr>
        <w:t>y Groups</w:t>
      </w:r>
    </w:p>
    <w:p w14:paraId="46F7ED46" w14:textId="77777777" w:rsidR="008F4748" w:rsidRDefault="00BB09D1" w:rsidP="008F4748">
      <w:pPr>
        <w:rPr>
          <w:rStyle w:val="HTMLCite"/>
          <w:i w:val="0"/>
          <w:sz w:val="28"/>
          <w:szCs w:val="28"/>
        </w:rPr>
      </w:pPr>
      <w:r>
        <w:rPr>
          <w:rStyle w:val="HTMLCite"/>
          <w:i w:val="0"/>
          <w:sz w:val="28"/>
          <w:szCs w:val="28"/>
        </w:rPr>
        <w:t xml:space="preserve">The Arc, founded in the 1950s by parents of people with </w:t>
      </w:r>
      <w:r w:rsidR="00DB3708">
        <w:rPr>
          <w:rStyle w:val="HTMLCite"/>
          <w:i w:val="0"/>
          <w:sz w:val="28"/>
          <w:szCs w:val="28"/>
        </w:rPr>
        <w:t>developmental</w:t>
      </w:r>
      <w:r>
        <w:rPr>
          <w:rStyle w:val="HTMLCite"/>
          <w:i w:val="0"/>
          <w:sz w:val="28"/>
          <w:szCs w:val="28"/>
        </w:rPr>
        <w:t xml:space="preserve"> </w:t>
      </w:r>
      <w:r w:rsidR="00DB3708">
        <w:rPr>
          <w:rStyle w:val="HTMLCite"/>
          <w:i w:val="0"/>
          <w:sz w:val="28"/>
          <w:szCs w:val="28"/>
        </w:rPr>
        <w:t>disabilities</w:t>
      </w:r>
      <w:r w:rsidR="00E211A7">
        <w:rPr>
          <w:rStyle w:val="HTMLCite"/>
          <w:i w:val="0"/>
          <w:sz w:val="28"/>
          <w:szCs w:val="28"/>
        </w:rPr>
        <w:t>,</w:t>
      </w:r>
      <w:r>
        <w:rPr>
          <w:rStyle w:val="HTMLCite"/>
          <w:i w:val="0"/>
          <w:sz w:val="28"/>
          <w:szCs w:val="28"/>
        </w:rPr>
        <w:t xml:space="preserve"> serves </w:t>
      </w:r>
      <w:r w:rsidR="00DB3708">
        <w:rPr>
          <w:rStyle w:val="HTMLCite"/>
          <w:i w:val="0"/>
          <w:sz w:val="28"/>
          <w:szCs w:val="28"/>
        </w:rPr>
        <w:t>individuals</w:t>
      </w:r>
      <w:r>
        <w:rPr>
          <w:rStyle w:val="HTMLCite"/>
          <w:i w:val="0"/>
          <w:sz w:val="28"/>
          <w:szCs w:val="28"/>
        </w:rPr>
        <w:t xml:space="preserve"> with </w:t>
      </w:r>
      <w:r w:rsidR="00DB3708">
        <w:rPr>
          <w:rStyle w:val="HTMLCite"/>
          <w:i w:val="0"/>
          <w:sz w:val="28"/>
          <w:szCs w:val="28"/>
        </w:rPr>
        <w:t>developmental</w:t>
      </w:r>
      <w:r>
        <w:rPr>
          <w:rStyle w:val="HTMLCite"/>
          <w:i w:val="0"/>
          <w:sz w:val="28"/>
          <w:szCs w:val="28"/>
        </w:rPr>
        <w:t xml:space="preserve"> </w:t>
      </w:r>
      <w:r w:rsidR="00DB3708">
        <w:rPr>
          <w:rStyle w:val="HTMLCite"/>
          <w:i w:val="0"/>
          <w:sz w:val="28"/>
          <w:szCs w:val="28"/>
        </w:rPr>
        <w:t>disabilities</w:t>
      </w:r>
      <w:r>
        <w:rPr>
          <w:rStyle w:val="HTMLCite"/>
          <w:i w:val="0"/>
          <w:sz w:val="28"/>
          <w:szCs w:val="28"/>
        </w:rPr>
        <w:t xml:space="preserve"> and their families.  </w:t>
      </w:r>
      <w:r w:rsidR="00E211A7">
        <w:rPr>
          <w:rStyle w:val="HTMLCite"/>
          <w:i w:val="0"/>
          <w:sz w:val="28"/>
          <w:szCs w:val="28"/>
        </w:rPr>
        <w:t>Activities</w:t>
      </w:r>
      <w:r w:rsidR="00DB3708">
        <w:rPr>
          <w:rStyle w:val="HTMLCite"/>
          <w:i w:val="0"/>
          <w:sz w:val="28"/>
          <w:szCs w:val="28"/>
        </w:rPr>
        <w:t xml:space="preserve"> range from p</w:t>
      </w:r>
      <w:r>
        <w:rPr>
          <w:rStyle w:val="HTMLCite"/>
          <w:i w:val="0"/>
          <w:sz w:val="28"/>
          <w:szCs w:val="28"/>
        </w:rPr>
        <w:t>ublic policy</w:t>
      </w:r>
      <w:r w:rsidR="00DB3708">
        <w:rPr>
          <w:rStyle w:val="HTMLCite"/>
          <w:i w:val="0"/>
          <w:sz w:val="28"/>
          <w:szCs w:val="28"/>
        </w:rPr>
        <w:t xml:space="preserve"> and </w:t>
      </w:r>
      <w:r>
        <w:rPr>
          <w:rStyle w:val="HTMLCite"/>
          <w:i w:val="0"/>
          <w:sz w:val="28"/>
          <w:szCs w:val="28"/>
        </w:rPr>
        <w:t>legal advocacy</w:t>
      </w:r>
      <w:r w:rsidR="00DB3708">
        <w:rPr>
          <w:rStyle w:val="HTMLCite"/>
          <w:i w:val="0"/>
          <w:sz w:val="28"/>
          <w:szCs w:val="28"/>
        </w:rPr>
        <w:t xml:space="preserve"> at the </w:t>
      </w:r>
      <w:r w:rsidR="00E211A7">
        <w:rPr>
          <w:rStyle w:val="HTMLCite"/>
          <w:i w:val="0"/>
          <w:sz w:val="28"/>
          <w:szCs w:val="28"/>
        </w:rPr>
        <w:t>state</w:t>
      </w:r>
      <w:r w:rsidR="00DB3708">
        <w:rPr>
          <w:rStyle w:val="HTMLCite"/>
          <w:i w:val="0"/>
          <w:sz w:val="28"/>
          <w:szCs w:val="28"/>
        </w:rPr>
        <w:t xml:space="preserve"> and national </w:t>
      </w:r>
      <w:r w:rsidR="00E211A7">
        <w:rPr>
          <w:rStyle w:val="HTMLCite"/>
          <w:i w:val="0"/>
          <w:sz w:val="28"/>
          <w:szCs w:val="28"/>
        </w:rPr>
        <w:t>levels</w:t>
      </w:r>
      <w:r w:rsidR="00DB3708">
        <w:rPr>
          <w:rStyle w:val="HTMLCite"/>
          <w:i w:val="0"/>
          <w:sz w:val="28"/>
          <w:szCs w:val="28"/>
        </w:rPr>
        <w:t xml:space="preserve"> to </w:t>
      </w:r>
      <w:r w:rsidR="00DB3708" w:rsidRPr="00DB3708">
        <w:rPr>
          <w:sz w:val="28"/>
          <w:szCs w:val="28"/>
        </w:rPr>
        <w:t xml:space="preserve">residential, educational, and vocational services </w:t>
      </w:r>
      <w:r w:rsidR="00DB3708">
        <w:rPr>
          <w:sz w:val="28"/>
          <w:szCs w:val="28"/>
        </w:rPr>
        <w:t xml:space="preserve">at the local level                                </w:t>
      </w:r>
      <w:hyperlink r:id="rId32" w:history="1">
        <w:r w:rsidR="00DB3708" w:rsidRPr="00622F03">
          <w:rPr>
            <w:rStyle w:val="Hyperlink"/>
            <w:sz w:val="28"/>
            <w:szCs w:val="28"/>
          </w:rPr>
          <w:t>http://www.thearc.org/</w:t>
        </w:r>
      </w:hyperlink>
    </w:p>
    <w:p w14:paraId="3056791D" w14:textId="77777777" w:rsidR="00DB3708" w:rsidRDefault="00DB3708" w:rsidP="008F4748">
      <w:pPr>
        <w:rPr>
          <w:rStyle w:val="HTMLCite"/>
          <w:i w:val="0"/>
          <w:sz w:val="28"/>
          <w:szCs w:val="28"/>
        </w:rPr>
      </w:pPr>
      <w:r>
        <w:rPr>
          <w:rStyle w:val="HTMLCite"/>
          <w:i w:val="0"/>
          <w:sz w:val="28"/>
          <w:szCs w:val="28"/>
        </w:rPr>
        <w:t xml:space="preserve">The Arc provides a variety of </w:t>
      </w:r>
      <w:r w:rsidR="00E211A7">
        <w:rPr>
          <w:rStyle w:val="HTMLCite"/>
          <w:i w:val="0"/>
          <w:sz w:val="28"/>
          <w:szCs w:val="28"/>
        </w:rPr>
        <w:t>resources</w:t>
      </w:r>
      <w:r>
        <w:rPr>
          <w:rStyle w:val="HTMLCite"/>
          <w:i w:val="0"/>
          <w:sz w:val="28"/>
          <w:szCs w:val="28"/>
        </w:rPr>
        <w:t xml:space="preserve"> regarding intellectual and developmental </w:t>
      </w:r>
      <w:r w:rsidR="00E211A7">
        <w:rPr>
          <w:rStyle w:val="HTMLCite"/>
          <w:i w:val="0"/>
          <w:sz w:val="28"/>
          <w:szCs w:val="28"/>
        </w:rPr>
        <w:t>disabilities</w:t>
      </w:r>
      <w:r>
        <w:rPr>
          <w:rStyle w:val="HTMLCite"/>
          <w:i w:val="0"/>
          <w:sz w:val="28"/>
          <w:szCs w:val="28"/>
        </w:rPr>
        <w:t xml:space="preserve">. </w:t>
      </w:r>
      <w:r w:rsidR="00E211A7">
        <w:rPr>
          <w:rStyle w:val="HTMLCite"/>
          <w:i w:val="0"/>
          <w:sz w:val="28"/>
          <w:szCs w:val="28"/>
        </w:rPr>
        <w:t xml:space="preserve">                                                                                                   </w:t>
      </w:r>
      <w:r>
        <w:rPr>
          <w:rStyle w:val="HTMLCite"/>
          <w:i w:val="0"/>
          <w:sz w:val="28"/>
          <w:szCs w:val="28"/>
        </w:rPr>
        <w:t xml:space="preserve"> </w:t>
      </w:r>
      <w:hyperlink r:id="rId33" w:history="1">
        <w:r w:rsidRPr="00622F03">
          <w:rPr>
            <w:rStyle w:val="Hyperlink"/>
            <w:sz w:val="28"/>
            <w:szCs w:val="28"/>
          </w:rPr>
          <w:t>http://resources.thearc.org/</w:t>
        </w:r>
      </w:hyperlink>
    </w:p>
    <w:p w14:paraId="0071097B" w14:textId="77777777" w:rsidR="00DB3708" w:rsidRDefault="00DB3708" w:rsidP="008F4748">
      <w:pPr>
        <w:rPr>
          <w:rStyle w:val="HTMLCite"/>
          <w:i w:val="0"/>
          <w:sz w:val="28"/>
          <w:szCs w:val="28"/>
        </w:rPr>
      </w:pPr>
    </w:p>
    <w:p w14:paraId="0B857327" w14:textId="77777777" w:rsidR="000B3276" w:rsidRDefault="000B3276" w:rsidP="008F4748">
      <w:pPr>
        <w:rPr>
          <w:sz w:val="28"/>
          <w:szCs w:val="28"/>
        </w:rPr>
      </w:pPr>
      <w:r>
        <w:rPr>
          <w:rStyle w:val="HTMLCite"/>
          <w:i w:val="0"/>
          <w:sz w:val="28"/>
          <w:szCs w:val="28"/>
        </w:rPr>
        <w:t xml:space="preserve">American Association on Intellectual and Developmental Disabilities (AAIDD) </w:t>
      </w:r>
      <w:r w:rsidRPr="000B3276">
        <w:rPr>
          <w:sz w:val="28"/>
          <w:szCs w:val="28"/>
        </w:rPr>
        <w:t xml:space="preserve">promotes policies, </w:t>
      </w:r>
      <w:r>
        <w:rPr>
          <w:sz w:val="28"/>
          <w:szCs w:val="28"/>
        </w:rPr>
        <w:t>r</w:t>
      </w:r>
      <w:r w:rsidRPr="000B3276">
        <w:rPr>
          <w:sz w:val="28"/>
          <w:szCs w:val="28"/>
        </w:rPr>
        <w:t xml:space="preserve">esearch, and universal human rights for people with intellectual and </w:t>
      </w:r>
      <w:r w:rsidRPr="000B3276">
        <w:rPr>
          <w:sz w:val="28"/>
          <w:szCs w:val="28"/>
        </w:rPr>
        <w:lastRenderedPageBreak/>
        <w:t>developmental disabilities.</w:t>
      </w:r>
      <w:r>
        <w:rPr>
          <w:sz w:val="28"/>
          <w:szCs w:val="28"/>
        </w:rPr>
        <w:t xml:space="preserve">  </w:t>
      </w:r>
      <w:r>
        <w:rPr>
          <w:sz w:val="28"/>
          <w:szCs w:val="28"/>
        </w:rPr>
        <w:tab/>
      </w:r>
      <w:r>
        <w:rPr>
          <w:sz w:val="28"/>
          <w:szCs w:val="28"/>
        </w:rPr>
        <w:tab/>
      </w:r>
      <w:r>
        <w:rPr>
          <w:sz w:val="28"/>
          <w:szCs w:val="28"/>
        </w:rPr>
        <w:tab/>
      </w:r>
      <w:r>
        <w:rPr>
          <w:sz w:val="28"/>
          <w:szCs w:val="28"/>
        </w:rPr>
        <w:tab/>
      </w:r>
      <w:r>
        <w:rPr>
          <w:sz w:val="28"/>
          <w:szCs w:val="28"/>
        </w:rPr>
        <w:tab/>
        <w:t xml:space="preserve">                           </w:t>
      </w:r>
      <w:hyperlink r:id="rId34" w:anchor=".WgSq_XZrypp" w:history="1">
        <w:r w:rsidRPr="00622F03">
          <w:rPr>
            <w:rStyle w:val="Hyperlink"/>
            <w:sz w:val="28"/>
            <w:szCs w:val="28"/>
          </w:rPr>
          <w:t>https://aaidd.org/news-policy/policy/position-statements/advocacy#.WgSq_XZrypp</w:t>
        </w:r>
      </w:hyperlink>
    </w:p>
    <w:p w14:paraId="64E87FA8" w14:textId="77777777" w:rsidR="009942A8" w:rsidRDefault="009942A8" w:rsidP="008F4748">
      <w:pPr>
        <w:rPr>
          <w:rStyle w:val="HTMLCite"/>
          <w:b/>
          <w:i w:val="0"/>
          <w:sz w:val="28"/>
          <w:szCs w:val="28"/>
        </w:rPr>
      </w:pPr>
    </w:p>
    <w:p w14:paraId="4A1E1F6D" w14:textId="404D895F" w:rsidR="00E211A7" w:rsidRDefault="00DB3708" w:rsidP="008F4748">
      <w:pPr>
        <w:rPr>
          <w:rStyle w:val="HTMLCite"/>
          <w:b/>
          <w:i w:val="0"/>
          <w:sz w:val="28"/>
          <w:szCs w:val="28"/>
          <w:u w:val="single"/>
        </w:rPr>
      </w:pPr>
      <w:r w:rsidRPr="00E211A7">
        <w:rPr>
          <w:rStyle w:val="HTMLCite"/>
          <w:b/>
          <w:i w:val="0"/>
          <w:sz w:val="28"/>
          <w:szCs w:val="28"/>
        </w:rPr>
        <w:t xml:space="preserve"> </w:t>
      </w:r>
      <w:r w:rsidR="00E211A7" w:rsidRPr="00E211A7">
        <w:rPr>
          <w:rStyle w:val="HTMLCite"/>
          <w:b/>
          <w:i w:val="0"/>
          <w:sz w:val="28"/>
          <w:szCs w:val="28"/>
          <w:u w:val="single"/>
        </w:rPr>
        <w:t>Information about Intellectual Disabilities</w:t>
      </w:r>
      <w:r w:rsidR="009942A8">
        <w:rPr>
          <w:rStyle w:val="HTMLCite"/>
          <w:b/>
          <w:i w:val="0"/>
          <w:sz w:val="28"/>
          <w:szCs w:val="28"/>
          <w:u w:val="single"/>
        </w:rPr>
        <w:t xml:space="preserve"> </w:t>
      </w:r>
    </w:p>
    <w:p w14:paraId="467637F5" w14:textId="75ABD3B9" w:rsidR="009942A8" w:rsidRPr="00B835C8" w:rsidRDefault="00B835C8" w:rsidP="008F4748">
      <w:pPr>
        <w:rPr>
          <w:rStyle w:val="HTMLCite"/>
          <w:i w:val="0"/>
          <w:sz w:val="28"/>
          <w:szCs w:val="28"/>
          <w:u w:val="single"/>
        </w:rPr>
      </w:pPr>
      <w:r w:rsidRPr="00B835C8">
        <w:rPr>
          <w:rStyle w:val="HTMLCite"/>
          <w:i w:val="0"/>
          <w:sz w:val="28"/>
          <w:szCs w:val="28"/>
        </w:rPr>
        <w:t xml:space="preserve">This is a </w:t>
      </w:r>
      <w:r w:rsidR="00193AA2">
        <w:rPr>
          <w:rStyle w:val="HTMLCite"/>
          <w:i w:val="0"/>
          <w:sz w:val="28"/>
          <w:szCs w:val="28"/>
        </w:rPr>
        <w:t xml:space="preserve">very </w:t>
      </w:r>
      <w:r w:rsidRPr="00B835C8">
        <w:rPr>
          <w:rStyle w:val="HTMLCite"/>
          <w:i w:val="0"/>
          <w:sz w:val="28"/>
          <w:szCs w:val="28"/>
        </w:rPr>
        <w:t>clear summary of charac</w:t>
      </w:r>
      <w:r>
        <w:rPr>
          <w:rStyle w:val="HTMLCite"/>
          <w:i w:val="0"/>
          <w:sz w:val="28"/>
          <w:szCs w:val="28"/>
        </w:rPr>
        <w:t xml:space="preserve">teristics and levels of intellectual disabilities.  </w:t>
      </w:r>
      <w:hyperlink r:id="rId35" w:history="1">
        <w:r w:rsidRPr="00B835C8">
          <w:rPr>
            <w:rStyle w:val="Hyperlink"/>
            <w:sz w:val="28"/>
            <w:szCs w:val="28"/>
          </w:rPr>
          <w:t>http://do2learn.com/disabilities/CharacteristicsAndStrategies/IntellectualDisability_Characteristics.html/</w:t>
        </w:r>
      </w:hyperlink>
      <w:r w:rsidRPr="00B835C8">
        <w:rPr>
          <w:rStyle w:val="HTMLCite"/>
          <w:i w:val="0"/>
          <w:sz w:val="28"/>
          <w:szCs w:val="28"/>
          <w:u w:val="single"/>
        </w:rPr>
        <w:t xml:space="preserve"> </w:t>
      </w:r>
    </w:p>
    <w:p w14:paraId="22533F5B" w14:textId="77777777" w:rsidR="008F4748" w:rsidRDefault="008F4748" w:rsidP="000059AC">
      <w:pPr>
        <w:rPr>
          <w:rStyle w:val="HTMLCite"/>
          <w:i w:val="0"/>
          <w:sz w:val="28"/>
          <w:szCs w:val="28"/>
        </w:rPr>
      </w:pPr>
    </w:p>
    <w:p w14:paraId="6EB25B53" w14:textId="77777777" w:rsidR="00B84863" w:rsidRPr="002D1459" w:rsidRDefault="004E0AF7" w:rsidP="000059AC">
      <w:pPr>
        <w:rPr>
          <w:rStyle w:val="HTMLCite"/>
          <w:i w:val="0"/>
          <w:sz w:val="28"/>
          <w:szCs w:val="28"/>
        </w:rPr>
      </w:pPr>
      <w:r w:rsidRPr="002D1459">
        <w:rPr>
          <w:rStyle w:val="HTMLCite"/>
          <w:i w:val="0"/>
          <w:sz w:val="28"/>
          <w:szCs w:val="28"/>
        </w:rPr>
        <w:t xml:space="preserve">CDC Facts about Intellectual Disabilities </w:t>
      </w:r>
      <w:hyperlink r:id="rId36" w:history="1">
        <w:r w:rsidR="00B84863" w:rsidRPr="002D1459">
          <w:rPr>
            <w:rStyle w:val="Hyperlink"/>
            <w:sz w:val="28"/>
            <w:szCs w:val="28"/>
          </w:rPr>
          <w:t>https://www.cdc.gov/ncbddd/actearly/pdf/parents_pdfs/IntellectualDisability.pdf</w:t>
        </w:r>
      </w:hyperlink>
    </w:p>
    <w:p w14:paraId="4B66741D" w14:textId="77777777" w:rsidR="00B84863" w:rsidRPr="002D1459" w:rsidRDefault="001E1480" w:rsidP="000059AC">
      <w:pPr>
        <w:rPr>
          <w:rStyle w:val="HTMLCite"/>
          <w:i w:val="0"/>
          <w:sz w:val="28"/>
          <w:szCs w:val="28"/>
        </w:rPr>
      </w:pPr>
      <w:hyperlink r:id="rId37" w:history="1">
        <w:r w:rsidR="007D1589" w:rsidRPr="002D1459">
          <w:rPr>
            <w:rStyle w:val="Hyperlink"/>
            <w:sz w:val="28"/>
            <w:szCs w:val="28"/>
          </w:rPr>
          <w:t>https://www.ncbi.nlm.nih.gov/books/NBK332877/</w:t>
        </w:r>
      </w:hyperlink>
    </w:p>
    <w:p w14:paraId="34816B35" w14:textId="77777777" w:rsidR="004E0AF7" w:rsidRDefault="004E0AF7" w:rsidP="000059AC">
      <w:pPr>
        <w:rPr>
          <w:rStyle w:val="HTMLCite"/>
          <w:i w:val="0"/>
          <w:sz w:val="28"/>
          <w:szCs w:val="28"/>
        </w:rPr>
      </w:pPr>
    </w:p>
    <w:p w14:paraId="1E3D3BDB" w14:textId="4A24C68C" w:rsidR="00187503" w:rsidRDefault="00FE109B" w:rsidP="000059AC">
      <w:pPr>
        <w:rPr>
          <w:rStyle w:val="HTMLCite"/>
          <w:i w:val="0"/>
          <w:sz w:val="28"/>
          <w:szCs w:val="28"/>
        </w:rPr>
      </w:pPr>
      <w:r>
        <w:rPr>
          <w:rStyle w:val="HTMLCite"/>
          <w:i w:val="0"/>
          <w:sz w:val="28"/>
          <w:szCs w:val="28"/>
        </w:rPr>
        <w:t>Intellectual disa</w:t>
      </w:r>
      <w:r w:rsidR="009C5FEA">
        <w:rPr>
          <w:rStyle w:val="HTMLCite"/>
          <w:i w:val="0"/>
          <w:sz w:val="28"/>
          <w:szCs w:val="28"/>
        </w:rPr>
        <w:t xml:space="preserve">bilities </w:t>
      </w:r>
      <w:r>
        <w:rPr>
          <w:rStyle w:val="HTMLCite"/>
          <w:i w:val="0"/>
          <w:sz w:val="28"/>
          <w:szCs w:val="28"/>
        </w:rPr>
        <w:t xml:space="preserve">and stigma                                                                                      </w:t>
      </w:r>
      <w:hyperlink r:id="rId38" w:history="1">
        <w:r w:rsidRPr="00EE4880">
          <w:rPr>
            <w:rStyle w:val="Hyperlink"/>
            <w:sz w:val="28"/>
            <w:szCs w:val="28"/>
          </w:rPr>
          <w:t>http://come-over.to/FAS/mentalretardation.htm</w:t>
        </w:r>
      </w:hyperlink>
    </w:p>
    <w:p w14:paraId="7E5CAFF6" w14:textId="77777777" w:rsidR="00FE109B" w:rsidRDefault="00FE109B" w:rsidP="000059AC">
      <w:pPr>
        <w:rPr>
          <w:rStyle w:val="HTMLCite"/>
          <w:i w:val="0"/>
          <w:sz w:val="28"/>
          <w:szCs w:val="28"/>
        </w:rPr>
      </w:pPr>
    </w:p>
    <w:p w14:paraId="20696BED" w14:textId="53585CD7" w:rsidR="00FE109B" w:rsidRDefault="00FE109B" w:rsidP="000059AC">
      <w:pPr>
        <w:rPr>
          <w:rStyle w:val="HTMLCite"/>
          <w:i w:val="0"/>
          <w:sz w:val="28"/>
          <w:szCs w:val="28"/>
        </w:rPr>
      </w:pPr>
      <w:r>
        <w:rPr>
          <w:rStyle w:val="HTMLCite"/>
          <w:i w:val="0"/>
          <w:sz w:val="28"/>
          <w:szCs w:val="28"/>
        </w:rPr>
        <w:t xml:space="preserve">A glimpse of the history of stigmatizing labels </w:t>
      </w:r>
      <w:hyperlink r:id="rId39" w:history="1">
        <w:r w:rsidRPr="00EE4880">
          <w:rPr>
            <w:rStyle w:val="Hyperlink"/>
            <w:sz w:val="28"/>
            <w:szCs w:val="28"/>
          </w:rPr>
          <w:t>https://www.mentalhelp.net/articles/history-of-stigmatizing-names-for-intellectual-disabilities-continued/</w:t>
        </w:r>
      </w:hyperlink>
    </w:p>
    <w:p w14:paraId="5137E346" w14:textId="77777777" w:rsidR="00FE109B" w:rsidRDefault="00FE109B" w:rsidP="000059AC">
      <w:pPr>
        <w:rPr>
          <w:rStyle w:val="HTMLCite"/>
          <w:i w:val="0"/>
          <w:sz w:val="28"/>
          <w:szCs w:val="28"/>
        </w:rPr>
      </w:pPr>
    </w:p>
    <w:p w14:paraId="32BABB3D" w14:textId="7954FB5B" w:rsidR="00FE109B" w:rsidRDefault="00FE109B" w:rsidP="000059AC">
      <w:pPr>
        <w:rPr>
          <w:rStyle w:val="HTMLCite"/>
          <w:i w:val="0"/>
          <w:sz w:val="28"/>
          <w:szCs w:val="28"/>
        </w:rPr>
      </w:pPr>
      <w:r>
        <w:rPr>
          <w:rStyle w:val="HTMLCite"/>
          <w:i w:val="0"/>
          <w:sz w:val="28"/>
          <w:szCs w:val="28"/>
        </w:rPr>
        <w:t xml:space="preserve">The importance of Special Olympics                                   </w:t>
      </w:r>
      <w:hyperlink r:id="rId40" w:history="1">
        <w:r w:rsidRPr="00EE4880">
          <w:rPr>
            <w:rStyle w:val="Hyperlink"/>
            <w:sz w:val="28"/>
            <w:szCs w:val="28"/>
          </w:rPr>
          <w:t>http://www.huffingtonpost.co.uk/jemima-browning/disability-sport_b_17709700.html</w:t>
        </w:r>
      </w:hyperlink>
    </w:p>
    <w:p w14:paraId="7FEE7866" w14:textId="77777777" w:rsidR="00FE109B" w:rsidRPr="002D1459" w:rsidRDefault="00FE109B" w:rsidP="000059AC">
      <w:pPr>
        <w:rPr>
          <w:rStyle w:val="HTMLCite"/>
          <w:i w:val="0"/>
          <w:sz w:val="28"/>
          <w:szCs w:val="28"/>
        </w:rPr>
      </w:pPr>
    </w:p>
    <w:p w14:paraId="2A7807CE" w14:textId="77777777" w:rsidR="009E266B" w:rsidRPr="008D7F18" w:rsidRDefault="000019D8" w:rsidP="006B60B3">
      <w:pPr>
        <w:jc w:val="center"/>
        <w:rPr>
          <w:b/>
          <w:sz w:val="32"/>
          <w:szCs w:val="32"/>
        </w:rPr>
      </w:pPr>
      <w:r w:rsidRPr="008D7F18">
        <w:rPr>
          <w:b/>
          <w:sz w:val="32"/>
          <w:szCs w:val="32"/>
        </w:rPr>
        <w:t xml:space="preserve">Resources: </w:t>
      </w:r>
      <w:r w:rsidR="006B60B3" w:rsidRPr="008D7F18">
        <w:rPr>
          <w:b/>
          <w:sz w:val="32"/>
          <w:szCs w:val="32"/>
        </w:rPr>
        <w:t xml:space="preserve">Learning </w:t>
      </w:r>
      <w:r w:rsidRPr="008D7F18">
        <w:rPr>
          <w:b/>
          <w:sz w:val="32"/>
          <w:szCs w:val="32"/>
        </w:rPr>
        <w:t>D</w:t>
      </w:r>
      <w:r w:rsidR="006B60B3" w:rsidRPr="008D7F18">
        <w:rPr>
          <w:b/>
          <w:sz w:val="32"/>
          <w:szCs w:val="32"/>
        </w:rPr>
        <w:t>isabilities</w:t>
      </w:r>
    </w:p>
    <w:p w14:paraId="59D02D7F" w14:textId="3EBA8385" w:rsidR="006B60B3" w:rsidRPr="008D7F18" w:rsidRDefault="006B60B3" w:rsidP="006B60B3">
      <w:pPr>
        <w:rPr>
          <w:sz w:val="28"/>
          <w:szCs w:val="28"/>
        </w:rPr>
      </w:pPr>
      <w:r w:rsidRPr="008D7F18">
        <w:rPr>
          <w:sz w:val="28"/>
          <w:szCs w:val="28"/>
        </w:rPr>
        <w:t xml:space="preserve">Learning Disabilities Association of America is an important resource for information on learning disabilities for individuals with learning disabilities, their parents, teachers, and other professionals.   </w:t>
      </w:r>
      <w:r w:rsidR="008D7F18">
        <w:rPr>
          <w:sz w:val="28"/>
          <w:szCs w:val="28"/>
        </w:rPr>
        <w:t xml:space="preserve">                                                                                    </w:t>
      </w:r>
      <w:hyperlink r:id="rId41" w:history="1">
        <w:r w:rsidRPr="008D7F18">
          <w:rPr>
            <w:rStyle w:val="Hyperlink"/>
            <w:sz w:val="28"/>
            <w:szCs w:val="28"/>
          </w:rPr>
          <w:t>https://ldaamerica.org/</w:t>
        </w:r>
      </w:hyperlink>
    </w:p>
    <w:p w14:paraId="226E3BCD" w14:textId="77777777" w:rsidR="006B60B3" w:rsidRPr="008D7F18" w:rsidRDefault="006B60B3" w:rsidP="006B60B3">
      <w:pPr>
        <w:rPr>
          <w:sz w:val="28"/>
          <w:szCs w:val="28"/>
        </w:rPr>
      </w:pPr>
    </w:p>
    <w:p w14:paraId="79F8F911" w14:textId="77777777" w:rsidR="006B60B3" w:rsidRPr="008D7F18" w:rsidRDefault="0073385D" w:rsidP="006B60B3">
      <w:pPr>
        <w:rPr>
          <w:sz w:val="28"/>
          <w:szCs w:val="28"/>
        </w:rPr>
      </w:pPr>
      <w:r w:rsidRPr="008D7F18">
        <w:rPr>
          <w:sz w:val="28"/>
          <w:szCs w:val="28"/>
        </w:rPr>
        <w:lastRenderedPageBreak/>
        <w:t xml:space="preserve">This presents solid but limited information about learning disabilities.   </w:t>
      </w:r>
      <w:hyperlink r:id="rId42" w:history="1">
        <w:r w:rsidRPr="008D7F18">
          <w:rPr>
            <w:rStyle w:val="Hyperlink"/>
            <w:sz w:val="28"/>
            <w:szCs w:val="28"/>
          </w:rPr>
          <w:t>https://www.nichd.nih.gov/health/topics/learning/conditioninfo/Pages/default.aspx</w:t>
        </w:r>
      </w:hyperlink>
    </w:p>
    <w:p w14:paraId="5A600DAA" w14:textId="77777777" w:rsidR="008D7F18" w:rsidRDefault="008D7F18" w:rsidP="000019D8">
      <w:pPr>
        <w:rPr>
          <w:sz w:val="28"/>
          <w:szCs w:val="28"/>
        </w:rPr>
      </w:pPr>
    </w:p>
    <w:p w14:paraId="18BD24B7" w14:textId="37B29DE4" w:rsidR="000019D8" w:rsidRPr="008D7F18" w:rsidRDefault="0073385D" w:rsidP="000019D8">
      <w:pPr>
        <w:rPr>
          <w:sz w:val="28"/>
          <w:szCs w:val="28"/>
        </w:rPr>
      </w:pPr>
      <w:r w:rsidRPr="008D7F18">
        <w:rPr>
          <w:sz w:val="28"/>
          <w:szCs w:val="28"/>
        </w:rPr>
        <w:t xml:space="preserve">This excellent site from the Texas Council for Developmental Disabilities provides detailed information about learning disabilities along with links to major organizations in </w:t>
      </w:r>
      <w:r w:rsidR="000019D8" w:rsidRPr="008D7F18">
        <w:rPr>
          <w:sz w:val="28"/>
          <w:szCs w:val="28"/>
        </w:rPr>
        <w:t>the field</w:t>
      </w:r>
      <w:r w:rsidRPr="008D7F18">
        <w:rPr>
          <w:sz w:val="28"/>
          <w:szCs w:val="28"/>
        </w:rPr>
        <w:t xml:space="preserve">.  </w:t>
      </w:r>
      <w:r w:rsidR="008D7F18">
        <w:rPr>
          <w:sz w:val="28"/>
          <w:szCs w:val="28"/>
        </w:rPr>
        <w:t xml:space="preserve">                                                                     </w:t>
      </w:r>
      <w:r w:rsidRPr="008D7F18">
        <w:rPr>
          <w:sz w:val="28"/>
          <w:szCs w:val="28"/>
        </w:rPr>
        <w:t xml:space="preserve"> </w:t>
      </w:r>
      <w:hyperlink r:id="rId43" w:history="1">
        <w:r w:rsidR="000019D8" w:rsidRPr="008D7F18">
          <w:rPr>
            <w:rStyle w:val="Hyperlink"/>
            <w:sz w:val="28"/>
            <w:szCs w:val="28"/>
          </w:rPr>
          <w:t>http://www.projectidealonline.org/v/specific-learning-disabilities/</w:t>
        </w:r>
      </w:hyperlink>
    </w:p>
    <w:p w14:paraId="31F92ACB" w14:textId="77777777" w:rsidR="008D7F18" w:rsidRDefault="008D7F18" w:rsidP="006B60B3">
      <w:pPr>
        <w:rPr>
          <w:sz w:val="28"/>
          <w:szCs w:val="28"/>
        </w:rPr>
      </w:pPr>
    </w:p>
    <w:p w14:paraId="3E482C5C" w14:textId="6D9BD0EF" w:rsidR="0073385D" w:rsidRDefault="000019D8" w:rsidP="006B60B3">
      <w:pPr>
        <w:rPr>
          <w:rStyle w:val="Hyperlink"/>
          <w:sz w:val="28"/>
          <w:szCs w:val="28"/>
        </w:rPr>
      </w:pPr>
      <w:r w:rsidRPr="008D7F18">
        <w:rPr>
          <w:sz w:val="28"/>
          <w:szCs w:val="28"/>
        </w:rPr>
        <w:t xml:space="preserve">This is a clear overview of learning disabilities that contains links to other sources of information.  </w:t>
      </w:r>
      <w:hyperlink r:id="rId44" w:history="1">
        <w:r w:rsidRPr="008D7F18">
          <w:rPr>
            <w:rStyle w:val="Hyperlink"/>
            <w:sz w:val="28"/>
            <w:szCs w:val="28"/>
          </w:rPr>
          <w:t>https://my.clevelandclinic.org/health/articles/what-you-need-to-know-about-learning-disabilities</w:t>
        </w:r>
      </w:hyperlink>
    </w:p>
    <w:p w14:paraId="3171E715" w14:textId="77777777" w:rsidR="00815EF2" w:rsidRPr="008D7F18" w:rsidRDefault="00815EF2" w:rsidP="006B60B3">
      <w:pPr>
        <w:rPr>
          <w:sz w:val="28"/>
          <w:szCs w:val="28"/>
        </w:rPr>
      </w:pPr>
    </w:p>
    <w:p w14:paraId="563C4A35" w14:textId="6775E8D3" w:rsidR="00815EF2" w:rsidRDefault="00815EF2" w:rsidP="00815EF2">
      <w:pPr>
        <w:rPr>
          <w:sz w:val="28"/>
          <w:szCs w:val="28"/>
        </w:rPr>
      </w:pPr>
      <w:r>
        <w:rPr>
          <w:sz w:val="28"/>
          <w:szCs w:val="28"/>
        </w:rPr>
        <w:t xml:space="preserve">Information on what learning disabilities are not. </w:t>
      </w:r>
      <w:hyperlink r:id="rId45" w:history="1">
        <w:r w:rsidRPr="00307C90">
          <w:rPr>
            <w:rStyle w:val="Hyperlink"/>
            <w:sz w:val="28"/>
            <w:szCs w:val="28"/>
          </w:rPr>
          <w:t>https://www.pbs.org/newshour/health/five-misconceptions-about-learning-disabilities</w:t>
        </w:r>
      </w:hyperlink>
    </w:p>
    <w:p w14:paraId="71DA9811" w14:textId="77777777" w:rsidR="000019D8" w:rsidRDefault="000019D8" w:rsidP="006B60B3">
      <w:pPr>
        <w:rPr>
          <w:sz w:val="28"/>
          <w:szCs w:val="28"/>
        </w:rPr>
      </w:pPr>
    </w:p>
    <w:p w14:paraId="3EEB8723" w14:textId="5A625E2F" w:rsidR="008D7F18" w:rsidRDefault="008D7F18" w:rsidP="006B60B3">
      <w:pPr>
        <w:rPr>
          <w:sz w:val="28"/>
          <w:szCs w:val="28"/>
        </w:rPr>
      </w:pPr>
      <w:r>
        <w:rPr>
          <w:sz w:val="28"/>
          <w:szCs w:val="28"/>
        </w:rPr>
        <w:t xml:space="preserve">Yes, children with learning disabilities face stigma.  This describes </w:t>
      </w:r>
      <w:r w:rsidR="00722E29">
        <w:rPr>
          <w:sz w:val="28"/>
          <w:szCs w:val="28"/>
        </w:rPr>
        <w:t xml:space="preserve">problems of a young boy in school.                                        </w:t>
      </w:r>
      <w:hyperlink r:id="rId46" w:history="1">
        <w:r w:rsidR="00722E29" w:rsidRPr="00EE4880">
          <w:rPr>
            <w:rStyle w:val="Hyperlink"/>
            <w:sz w:val="28"/>
            <w:szCs w:val="28"/>
          </w:rPr>
          <w:t>http://www.acadcom.com/acanews1/anmviewer.asp?a=53</w:t>
        </w:r>
      </w:hyperlink>
    </w:p>
    <w:p w14:paraId="0701CD42" w14:textId="77777777" w:rsidR="00722E29" w:rsidRDefault="00722E29" w:rsidP="006B60B3">
      <w:pPr>
        <w:rPr>
          <w:sz w:val="28"/>
          <w:szCs w:val="28"/>
        </w:rPr>
      </w:pPr>
    </w:p>
    <w:p w14:paraId="0AC411A9" w14:textId="0F42CBDB" w:rsidR="00722E29" w:rsidRDefault="00722E29" w:rsidP="006B60B3">
      <w:pPr>
        <w:rPr>
          <w:sz w:val="28"/>
          <w:szCs w:val="28"/>
        </w:rPr>
      </w:pPr>
      <w:r>
        <w:rPr>
          <w:sz w:val="28"/>
          <w:szCs w:val="28"/>
        </w:rPr>
        <w:t xml:space="preserve">More on how stigma affects school children.   </w:t>
      </w:r>
      <w:hyperlink r:id="rId47" w:history="1">
        <w:r w:rsidRPr="00EE4880">
          <w:rPr>
            <w:rStyle w:val="Hyperlink"/>
            <w:sz w:val="28"/>
            <w:szCs w:val="28"/>
          </w:rPr>
          <w:t>https://www.gse.harvard.edu/news/uk/15/08/when-classroom-feels-hostile</w:t>
        </w:r>
      </w:hyperlink>
    </w:p>
    <w:p w14:paraId="17842424" w14:textId="77777777" w:rsidR="00722E29" w:rsidRDefault="00722E29" w:rsidP="006B60B3">
      <w:pPr>
        <w:rPr>
          <w:sz w:val="28"/>
          <w:szCs w:val="28"/>
        </w:rPr>
      </w:pPr>
    </w:p>
    <w:p w14:paraId="7E4F4BCC" w14:textId="3BB5731B" w:rsidR="00722E29" w:rsidRDefault="00722E29" w:rsidP="006B60B3">
      <w:pPr>
        <w:rPr>
          <w:sz w:val="28"/>
          <w:szCs w:val="28"/>
        </w:rPr>
      </w:pPr>
      <w:r>
        <w:rPr>
          <w:sz w:val="28"/>
          <w:szCs w:val="28"/>
        </w:rPr>
        <w:t xml:space="preserve">A story of learning disability, ADHS, stigma, and success.                                   </w:t>
      </w:r>
      <w:hyperlink r:id="rId48" w:history="1">
        <w:r w:rsidRPr="00EE4880">
          <w:rPr>
            <w:rStyle w:val="Hyperlink"/>
            <w:sz w:val="28"/>
            <w:szCs w:val="28"/>
          </w:rPr>
          <w:t>https://www.additudemag.com/success-story-adhd-dyslexia-stigma/</w:t>
        </w:r>
      </w:hyperlink>
    </w:p>
    <w:p w14:paraId="10934F20" w14:textId="77777777" w:rsidR="00722E29" w:rsidRPr="008D7F18" w:rsidRDefault="00722E29" w:rsidP="006B60B3">
      <w:pPr>
        <w:rPr>
          <w:sz w:val="28"/>
          <w:szCs w:val="28"/>
        </w:rPr>
      </w:pPr>
    </w:p>
    <w:p w14:paraId="6A08AB6D" w14:textId="0DAB4B9A" w:rsidR="000019D8" w:rsidRPr="008D7F18" w:rsidRDefault="000019D8" w:rsidP="006B60B3">
      <w:pPr>
        <w:rPr>
          <w:sz w:val="28"/>
          <w:szCs w:val="28"/>
        </w:rPr>
      </w:pPr>
      <w:r w:rsidRPr="008D7F18">
        <w:rPr>
          <w:sz w:val="28"/>
          <w:szCs w:val="28"/>
        </w:rPr>
        <w:t xml:space="preserve">Note:  A number of websites on ADHD provide information but also appear to be serving the interest of drug companies that produce medications for the condition.   </w:t>
      </w:r>
      <w:r w:rsidR="008D7F18" w:rsidRPr="008D7F18">
        <w:rPr>
          <w:sz w:val="28"/>
          <w:szCs w:val="28"/>
        </w:rPr>
        <w:t xml:space="preserve">These were not included.  </w:t>
      </w:r>
    </w:p>
    <w:p w14:paraId="3B0DADC6" w14:textId="77777777" w:rsidR="00722E29" w:rsidRDefault="00722E29" w:rsidP="008D7F18">
      <w:pPr>
        <w:jc w:val="center"/>
        <w:rPr>
          <w:rStyle w:val="HTMLCite"/>
          <w:b/>
          <w:i w:val="0"/>
          <w:sz w:val="32"/>
          <w:szCs w:val="32"/>
        </w:rPr>
      </w:pPr>
    </w:p>
    <w:p w14:paraId="63D97D65" w14:textId="77777777" w:rsidR="008D7F18" w:rsidRPr="008D7F18" w:rsidRDefault="008D7F18" w:rsidP="008D7F18">
      <w:pPr>
        <w:jc w:val="center"/>
        <w:rPr>
          <w:rStyle w:val="HTMLCite"/>
          <w:b/>
          <w:i w:val="0"/>
          <w:sz w:val="32"/>
          <w:szCs w:val="32"/>
        </w:rPr>
      </w:pPr>
      <w:r w:rsidRPr="008D7F18">
        <w:rPr>
          <w:rStyle w:val="HTMLCite"/>
          <w:b/>
          <w:i w:val="0"/>
          <w:sz w:val="32"/>
          <w:szCs w:val="32"/>
        </w:rPr>
        <w:lastRenderedPageBreak/>
        <w:t xml:space="preserve">Resources:  General </w:t>
      </w:r>
    </w:p>
    <w:p w14:paraId="5674FBEE" w14:textId="77777777" w:rsidR="008D7F18" w:rsidRDefault="008D7F18" w:rsidP="008D7F18">
      <w:pPr>
        <w:rPr>
          <w:rStyle w:val="HTMLCite"/>
          <w:i w:val="0"/>
          <w:sz w:val="28"/>
          <w:szCs w:val="28"/>
        </w:rPr>
      </w:pPr>
      <w:r>
        <w:rPr>
          <w:rStyle w:val="HTMLCite"/>
          <w:i w:val="0"/>
          <w:sz w:val="28"/>
          <w:szCs w:val="28"/>
        </w:rPr>
        <w:t xml:space="preserve">This site contains links to numerous websites pertaining to developmental disabilities. </w:t>
      </w:r>
      <w:hyperlink r:id="rId49" w:history="1">
        <w:r w:rsidRPr="00EE4880">
          <w:rPr>
            <w:rStyle w:val="Hyperlink"/>
            <w:sz w:val="28"/>
            <w:szCs w:val="28"/>
          </w:rPr>
          <w:t>https://www.cdc.gov/ncbddd/developmentaldisabilities/links.html/</w:t>
        </w:r>
      </w:hyperlink>
    </w:p>
    <w:p w14:paraId="60F1BBC4" w14:textId="77777777" w:rsidR="008D7F18" w:rsidRDefault="008D7F18" w:rsidP="008D7F18">
      <w:pPr>
        <w:rPr>
          <w:rStyle w:val="HTMLCite"/>
          <w:i w:val="0"/>
          <w:sz w:val="28"/>
          <w:szCs w:val="28"/>
        </w:rPr>
      </w:pPr>
    </w:p>
    <w:p w14:paraId="34BD3408" w14:textId="5B676832" w:rsidR="008D7F18" w:rsidRDefault="008D7F18" w:rsidP="008D7F18">
      <w:pPr>
        <w:rPr>
          <w:rStyle w:val="HTMLCite"/>
          <w:i w:val="0"/>
          <w:sz w:val="28"/>
          <w:szCs w:val="28"/>
        </w:rPr>
      </w:pPr>
      <w:r>
        <w:rPr>
          <w:rStyle w:val="HTMLCite"/>
          <w:i w:val="0"/>
          <w:sz w:val="28"/>
          <w:szCs w:val="28"/>
        </w:rPr>
        <w:t xml:space="preserve">Puzzled over the use of </w:t>
      </w:r>
      <w:r w:rsidR="00307C90">
        <w:rPr>
          <w:rStyle w:val="HTMLCite"/>
          <w:i w:val="0"/>
          <w:sz w:val="28"/>
          <w:szCs w:val="28"/>
        </w:rPr>
        <w:t xml:space="preserve">the words </w:t>
      </w:r>
      <w:r>
        <w:rPr>
          <w:rStyle w:val="HTMLCite"/>
          <w:i w:val="0"/>
          <w:sz w:val="28"/>
          <w:szCs w:val="28"/>
        </w:rPr>
        <w:t>d</w:t>
      </w:r>
      <w:r w:rsidRPr="002D1459">
        <w:rPr>
          <w:rStyle w:val="HTMLCite"/>
          <w:i w:val="0"/>
          <w:sz w:val="28"/>
          <w:szCs w:val="28"/>
        </w:rPr>
        <w:t>isabled or handicapped</w:t>
      </w:r>
      <w:r>
        <w:rPr>
          <w:rStyle w:val="HTMLCite"/>
          <w:i w:val="0"/>
          <w:sz w:val="28"/>
          <w:szCs w:val="28"/>
        </w:rPr>
        <w:t xml:space="preserve">?  This site will help.  </w:t>
      </w:r>
      <w:hyperlink r:id="rId50" w:history="1">
        <w:r w:rsidRPr="00EE4880">
          <w:rPr>
            <w:rStyle w:val="Hyperlink"/>
            <w:sz w:val="28"/>
            <w:szCs w:val="28"/>
          </w:rPr>
          <w:t>https://www.fs.fed.us/eng/toolbox/acc/acc02.htm</w:t>
        </w:r>
      </w:hyperlink>
    </w:p>
    <w:p w14:paraId="5981EAF9" w14:textId="77777777" w:rsidR="008D7F18" w:rsidRPr="002D1459" w:rsidRDefault="008D7F18" w:rsidP="008D7F18">
      <w:pPr>
        <w:rPr>
          <w:rStyle w:val="HTMLCite"/>
          <w:i w:val="0"/>
          <w:sz w:val="28"/>
          <w:szCs w:val="28"/>
        </w:rPr>
      </w:pPr>
    </w:p>
    <w:p w14:paraId="68204B04" w14:textId="05493572" w:rsidR="008D7F18" w:rsidRDefault="008D7F18" w:rsidP="008D7F18">
      <w:pPr>
        <w:rPr>
          <w:sz w:val="28"/>
          <w:szCs w:val="28"/>
        </w:rPr>
      </w:pPr>
      <w:r>
        <w:rPr>
          <w:sz w:val="28"/>
          <w:szCs w:val="28"/>
        </w:rPr>
        <w:t xml:space="preserve">Allegheny College is one of many that serve students with disabilities. This site describes accommodations for these students.      </w:t>
      </w:r>
      <w:hyperlink r:id="rId51" w:history="1">
        <w:r w:rsidR="00722E29" w:rsidRPr="00EE4880">
          <w:rPr>
            <w:rStyle w:val="Hyperlink"/>
            <w:sz w:val="28"/>
            <w:szCs w:val="28"/>
          </w:rPr>
          <w:t>http://sites.allegheny.edu/disabilityservices/tips-and-resources/</w:t>
        </w:r>
      </w:hyperlink>
    </w:p>
    <w:p w14:paraId="7D4507B7" w14:textId="77777777" w:rsidR="008D7F18" w:rsidRPr="002D1459" w:rsidRDefault="008D7F18" w:rsidP="008D7F18">
      <w:pPr>
        <w:rPr>
          <w:sz w:val="28"/>
          <w:szCs w:val="28"/>
        </w:rPr>
      </w:pPr>
    </w:p>
    <w:p w14:paraId="5C45EC38" w14:textId="77777777" w:rsidR="008D7F18" w:rsidRDefault="001E1480" w:rsidP="008D7F18">
      <w:pPr>
        <w:pStyle w:val="Heading4"/>
        <w:rPr>
          <w:rFonts w:asciiTheme="minorHAnsi" w:eastAsia="Times New Roman" w:hAnsiTheme="minorHAnsi" w:cs="Times New Roman"/>
          <w:bCs/>
          <w:i w:val="0"/>
          <w:iCs w:val="0"/>
          <w:color w:val="auto"/>
          <w:sz w:val="28"/>
          <w:szCs w:val="28"/>
        </w:rPr>
      </w:pPr>
      <w:hyperlink r:id="rId52" w:history="1">
        <w:r w:rsidR="008D7F18">
          <w:rPr>
            <w:rFonts w:asciiTheme="minorHAnsi" w:eastAsia="Times New Roman" w:hAnsiTheme="minorHAnsi" w:cs="Times New Roman"/>
            <w:bCs/>
            <w:i w:val="0"/>
            <w:iCs w:val="0"/>
            <w:color w:val="auto"/>
            <w:sz w:val="28"/>
            <w:szCs w:val="28"/>
          </w:rPr>
          <w:t xml:space="preserve">The </w:t>
        </w:r>
        <w:r w:rsidR="008D7F18" w:rsidRPr="00A76462">
          <w:rPr>
            <w:rFonts w:asciiTheme="minorHAnsi" w:eastAsia="Times New Roman" w:hAnsiTheme="minorHAnsi" w:cs="Times New Roman"/>
            <w:bCs/>
            <w:i w:val="0"/>
            <w:iCs w:val="0"/>
            <w:color w:val="auto"/>
            <w:sz w:val="28"/>
            <w:szCs w:val="28"/>
          </w:rPr>
          <w:t>Individuals with Disabilities Education Act (IDEA)</w:t>
        </w:r>
      </w:hyperlink>
      <w:r w:rsidR="008D7F18">
        <w:rPr>
          <w:rFonts w:asciiTheme="minorHAnsi" w:eastAsia="Times New Roman" w:hAnsiTheme="minorHAnsi" w:cs="Times New Roman"/>
          <w:bCs/>
          <w:i w:val="0"/>
          <w:iCs w:val="0"/>
          <w:color w:val="auto"/>
          <w:sz w:val="28"/>
          <w:szCs w:val="28"/>
        </w:rPr>
        <w:t xml:space="preserve"> of 2004 is the most recent federal law requiring states to provide for the education of children with disabilities.  This site shows a timeline of laws dating back to the 1954 Brown vs. Board of Education that have had implications for the education of children with disabilities </w:t>
      </w:r>
    </w:p>
    <w:p w14:paraId="0183FA30" w14:textId="77777777" w:rsidR="008D7F18" w:rsidRPr="00722E29" w:rsidRDefault="001E1480" w:rsidP="008D7F18">
      <w:pPr>
        <w:pStyle w:val="Heading4"/>
        <w:rPr>
          <w:rFonts w:asciiTheme="minorHAnsi" w:eastAsia="Times New Roman" w:hAnsiTheme="minorHAnsi" w:cs="Times New Roman"/>
          <w:b/>
          <w:bCs/>
          <w:i w:val="0"/>
          <w:iCs w:val="0"/>
          <w:color w:val="auto"/>
          <w:sz w:val="28"/>
          <w:szCs w:val="28"/>
        </w:rPr>
      </w:pPr>
      <w:hyperlink r:id="rId53" w:history="1">
        <w:r w:rsidR="008D7F18" w:rsidRPr="00722E29">
          <w:rPr>
            <w:rStyle w:val="Hyperlink"/>
            <w:rFonts w:asciiTheme="minorHAnsi" w:hAnsiTheme="minorHAnsi"/>
            <w:i w:val="0"/>
            <w:sz w:val="28"/>
            <w:szCs w:val="28"/>
          </w:rPr>
          <w:t>https://educationonline.ku.edu/community/idea-timeline</w:t>
        </w:r>
      </w:hyperlink>
      <w:r w:rsidR="008D7F18" w:rsidRPr="00722E29">
        <w:rPr>
          <w:rFonts w:asciiTheme="minorHAnsi" w:hAnsiTheme="minorHAnsi"/>
          <w:i w:val="0"/>
          <w:sz w:val="28"/>
          <w:szCs w:val="28"/>
        </w:rPr>
        <w:t xml:space="preserve"> </w:t>
      </w:r>
    </w:p>
    <w:p w14:paraId="3E2B5DFB" w14:textId="77777777" w:rsidR="00307C90" w:rsidRPr="000019D8" w:rsidRDefault="00307C90" w:rsidP="006B60B3">
      <w:pPr>
        <w:rPr>
          <w:sz w:val="24"/>
          <w:szCs w:val="24"/>
        </w:rPr>
      </w:pPr>
    </w:p>
    <w:sectPr w:rsidR="00307C90" w:rsidRPr="000019D8" w:rsidSect="00C414E4">
      <w:headerReference w:type="default" r:id="rId54"/>
      <w:footerReference w:type="default" r:id="rId55"/>
      <w:pgSz w:w="12240" w:h="15840"/>
      <w:pgMar w:top="1008" w:right="1152" w:bottom="864" w:left="1152" w:header="576"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461185" w14:textId="77777777" w:rsidR="001E1480" w:rsidRDefault="001E1480" w:rsidP="00C1270D">
      <w:pPr>
        <w:spacing w:after="0" w:line="240" w:lineRule="auto"/>
      </w:pPr>
      <w:r>
        <w:separator/>
      </w:r>
    </w:p>
  </w:endnote>
  <w:endnote w:type="continuationSeparator" w:id="0">
    <w:p w14:paraId="2080A297" w14:textId="77777777" w:rsidR="001E1480" w:rsidRDefault="001E1480" w:rsidP="00C127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605984"/>
      <w:docPartObj>
        <w:docPartGallery w:val="Page Numbers (Bottom of Page)"/>
        <w:docPartUnique/>
      </w:docPartObj>
    </w:sdtPr>
    <w:sdtEndPr>
      <w:rPr>
        <w:noProof/>
      </w:rPr>
    </w:sdtEndPr>
    <w:sdtContent>
      <w:p w14:paraId="4CB34F4D" w14:textId="77777777" w:rsidR="00187503" w:rsidRDefault="00187503">
        <w:pPr>
          <w:pStyle w:val="Footer"/>
          <w:jc w:val="right"/>
        </w:pPr>
        <w:r>
          <w:fldChar w:fldCharType="begin"/>
        </w:r>
        <w:r>
          <w:instrText xml:space="preserve"> PAGE   \* MERGEFORMAT </w:instrText>
        </w:r>
        <w:r>
          <w:fldChar w:fldCharType="separate"/>
        </w:r>
        <w:r w:rsidR="006C2094">
          <w:rPr>
            <w:noProof/>
          </w:rPr>
          <w:t>6</w:t>
        </w:r>
        <w:r>
          <w:rPr>
            <w:noProof/>
          </w:rPr>
          <w:fldChar w:fldCharType="end"/>
        </w:r>
      </w:p>
    </w:sdtContent>
  </w:sdt>
  <w:p w14:paraId="15F6261A" w14:textId="77777777" w:rsidR="00C1270D" w:rsidRDefault="00C127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F7AA74" w14:textId="77777777" w:rsidR="001E1480" w:rsidRDefault="001E1480" w:rsidP="00C1270D">
      <w:pPr>
        <w:spacing w:after="0" w:line="240" w:lineRule="auto"/>
      </w:pPr>
      <w:r>
        <w:separator/>
      </w:r>
    </w:p>
  </w:footnote>
  <w:footnote w:type="continuationSeparator" w:id="0">
    <w:p w14:paraId="34E9E5C4" w14:textId="77777777" w:rsidR="001E1480" w:rsidRDefault="001E1480" w:rsidP="00C127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72DCAA" w14:textId="2E39C29C" w:rsidR="00C1270D" w:rsidRDefault="00C414E4">
    <w:pPr>
      <w:pStyle w:val="Header"/>
    </w:pPr>
    <w:r>
      <w:t>R</w:t>
    </w:r>
    <w:r w:rsidR="00C1270D">
      <w:t xml:space="preserve">achel and Rebecca, Storytellers </w:t>
    </w:r>
    <w:r w:rsidR="00C1270D">
      <w:tab/>
    </w:r>
    <w:r w:rsidR="00C1270D">
      <w:tab/>
      <w:t>StoriesGalorious.com</w:t>
    </w:r>
  </w:p>
  <w:p w14:paraId="39882D04" w14:textId="77777777" w:rsidR="00C1270D" w:rsidRDefault="00C1270D">
    <w:pPr>
      <w:pStyle w:val="Header"/>
    </w:pPr>
    <w:r>
      <w:t xml:space="preserve">KSA Conference        </w:t>
    </w:r>
    <w:r w:rsidR="00187503">
      <w:tab/>
      <w:t xml:space="preserve">                                                                                                                 November 3-4, 2017</w:t>
    </w:r>
    <w:r>
      <w:t xml:space="preserve">                                                                                                                             </w:t>
    </w:r>
  </w:p>
  <w:p w14:paraId="3833C254" w14:textId="77777777" w:rsidR="00C1270D" w:rsidRDefault="00C127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9AC"/>
    <w:rsid w:val="000019D8"/>
    <w:rsid w:val="000059AC"/>
    <w:rsid w:val="00041AC3"/>
    <w:rsid w:val="000769DC"/>
    <w:rsid w:val="000B3276"/>
    <w:rsid w:val="00126084"/>
    <w:rsid w:val="00163E02"/>
    <w:rsid w:val="001817E2"/>
    <w:rsid w:val="00187503"/>
    <w:rsid w:val="00193AA2"/>
    <w:rsid w:val="001D55F8"/>
    <w:rsid w:val="001D7DE0"/>
    <w:rsid w:val="001E1480"/>
    <w:rsid w:val="001E2328"/>
    <w:rsid w:val="00257B0D"/>
    <w:rsid w:val="002C1E9F"/>
    <w:rsid w:val="002C7280"/>
    <w:rsid w:val="002C7F23"/>
    <w:rsid w:val="002D04DC"/>
    <w:rsid w:val="002D1459"/>
    <w:rsid w:val="002F2C66"/>
    <w:rsid w:val="00307C90"/>
    <w:rsid w:val="003331AF"/>
    <w:rsid w:val="003625C5"/>
    <w:rsid w:val="00365706"/>
    <w:rsid w:val="00380D87"/>
    <w:rsid w:val="003A4BBC"/>
    <w:rsid w:val="003C4283"/>
    <w:rsid w:val="003C64B5"/>
    <w:rsid w:val="00471645"/>
    <w:rsid w:val="004E0AF7"/>
    <w:rsid w:val="004F3437"/>
    <w:rsid w:val="004F7956"/>
    <w:rsid w:val="00503956"/>
    <w:rsid w:val="00596661"/>
    <w:rsid w:val="005A2F77"/>
    <w:rsid w:val="005B3759"/>
    <w:rsid w:val="00610E28"/>
    <w:rsid w:val="00626F2A"/>
    <w:rsid w:val="00632EBF"/>
    <w:rsid w:val="00665195"/>
    <w:rsid w:val="0068632B"/>
    <w:rsid w:val="006A757A"/>
    <w:rsid w:val="006B60B3"/>
    <w:rsid w:val="006C2094"/>
    <w:rsid w:val="006F6C7F"/>
    <w:rsid w:val="00722E29"/>
    <w:rsid w:val="0073385D"/>
    <w:rsid w:val="007965DD"/>
    <w:rsid w:val="007A6714"/>
    <w:rsid w:val="007D1589"/>
    <w:rsid w:val="008126EC"/>
    <w:rsid w:val="00815EF2"/>
    <w:rsid w:val="008D7F18"/>
    <w:rsid w:val="008F4748"/>
    <w:rsid w:val="00930641"/>
    <w:rsid w:val="00935A6F"/>
    <w:rsid w:val="009942A8"/>
    <w:rsid w:val="009A1A94"/>
    <w:rsid w:val="009A31A0"/>
    <w:rsid w:val="009C5FEA"/>
    <w:rsid w:val="009E266B"/>
    <w:rsid w:val="00A360DE"/>
    <w:rsid w:val="00A55698"/>
    <w:rsid w:val="00A65F6D"/>
    <w:rsid w:val="00A76462"/>
    <w:rsid w:val="00AC2ED6"/>
    <w:rsid w:val="00AE1DE9"/>
    <w:rsid w:val="00AF7C57"/>
    <w:rsid w:val="00B218E1"/>
    <w:rsid w:val="00B21CEA"/>
    <w:rsid w:val="00B54953"/>
    <w:rsid w:val="00B71F59"/>
    <w:rsid w:val="00B835C8"/>
    <w:rsid w:val="00B84863"/>
    <w:rsid w:val="00BB09D1"/>
    <w:rsid w:val="00BB785B"/>
    <w:rsid w:val="00C1270D"/>
    <w:rsid w:val="00C243DC"/>
    <w:rsid w:val="00C414E4"/>
    <w:rsid w:val="00C43650"/>
    <w:rsid w:val="00C5412F"/>
    <w:rsid w:val="00C72453"/>
    <w:rsid w:val="00C87106"/>
    <w:rsid w:val="00CE0F65"/>
    <w:rsid w:val="00D2179D"/>
    <w:rsid w:val="00D24A80"/>
    <w:rsid w:val="00D804D5"/>
    <w:rsid w:val="00DA59FD"/>
    <w:rsid w:val="00DB3708"/>
    <w:rsid w:val="00E211A7"/>
    <w:rsid w:val="00E33831"/>
    <w:rsid w:val="00E33FCB"/>
    <w:rsid w:val="00E60440"/>
    <w:rsid w:val="00EB6EBF"/>
    <w:rsid w:val="00EE08CA"/>
    <w:rsid w:val="00F00587"/>
    <w:rsid w:val="00F33337"/>
    <w:rsid w:val="00F367F4"/>
    <w:rsid w:val="00F448E0"/>
    <w:rsid w:val="00FA62DF"/>
    <w:rsid w:val="00FE109B"/>
    <w:rsid w:val="00FF1D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354AF"/>
  <w15:chartTrackingRefBased/>
  <w15:docId w15:val="{2AD89B6F-58B1-4AE0-B4FF-39F9B7B81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F7C5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uiPriority w:val="9"/>
    <w:semiHidden/>
    <w:unhideWhenUsed/>
    <w:qFormat/>
    <w:rsid w:val="00257B0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2F77"/>
    <w:rPr>
      <w:color w:val="0563C1" w:themeColor="hyperlink"/>
      <w:u w:val="single"/>
    </w:rPr>
  </w:style>
  <w:style w:type="character" w:styleId="HTMLCite">
    <w:name w:val="HTML Cite"/>
    <w:basedOn w:val="DefaultParagraphFont"/>
    <w:uiPriority w:val="99"/>
    <w:semiHidden/>
    <w:unhideWhenUsed/>
    <w:rsid w:val="005A2F77"/>
    <w:rPr>
      <w:i/>
      <w:iCs/>
    </w:rPr>
  </w:style>
  <w:style w:type="character" w:customStyle="1" w:styleId="Heading4Char">
    <w:name w:val="Heading 4 Char"/>
    <w:basedOn w:val="DefaultParagraphFont"/>
    <w:link w:val="Heading4"/>
    <w:uiPriority w:val="9"/>
    <w:semiHidden/>
    <w:rsid w:val="00257B0D"/>
    <w:rPr>
      <w:rFonts w:asciiTheme="majorHAnsi" w:eastAsiaTheme="majorEastAsia" w:hAnsiTheme="majorHAnsi" w:cstheme="majorBidi"/>
      <w:i/>
      <w:iCs/>
      <w:color w:val="2E74B5" w:themeColor="accent1" w:themeShade="BF"/>
    </w:rPr>
  </w:style>
  <w:style w:type="character" w:customStyle="1" w:styleId="Heading1Char">
    <w:name w:val="Heading 1 Char"/>
    <w:basedOn w:val="DefaultParagraphFont"/>
    <w:link w:val="Heading1"/>
    <w:uiPriority w:val="9"/>
    <w:rsid w:val="00AF7C57"/>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EE08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08CA"/>
    <w:rPr>
      <w:rFonts w:ascii="Segoe UI" w:hAnsi="Segoe UI" w:cs="Segoe UI"/>
      <w:sz w:val="18"/>
      <w:szCs w:val="18"/>
    </w:rPr>
  </w:style>
  <w:style w:type="character" w:styleId="FollowedHyperlink">
    <w:name w:val="FollowedHyperlink"/>
    <w:basedOn w:val="DefaultParagraphFont"/>
    <w:uiPriority w:val="99"/>
    <w:semiHidden/>
    <w:unhideWhenUsed/>
    <w:rsid w:val="00C243DC"/>
    <w:rPr>
      <w:color w:val="954F72" w:themeColor="followedHyperlink"/>
      <w:u w:val="single"/>
    </w:rPr>
  </w:style>
  <w:style w:type="character" w:customStyle="1" w:styleId="content">
    <w:name w:val="content"/>
    <w:basedOn w:val="DefaultParagraphFont"/>
    <w:rsid w:val="00B218E1"/>
  </w:style>
  <w:style w:type="character" w:styleId="CommentReference">
    <w:name w:val="annotation reference"/>
    <w:basedOn w:val="DefaultParagraphFont"/>
    <w:uiPriority w:val="99"/>
    <w:semiHidden/>
    <w:unhideWhenUsed/>
    <w:rsid w:val="00AE1DE9"/>
    <w:rPr>
      <w:sz w:val="16"/>
      <w:szCs w:val="16"/>
    </w:rPr>
  </w:style>
  <w:style w:type="paragraph" w:styleId="CommentText">
    <w:name w:val="annotation text"/>
    <w:basedOn w:val="Normal"/>
    <w:link w:val="CommentTextChar"/>
    <w:uiPriority w:val="99"/>
    <w:semiHidden/>
    <w:unhideWhenUsed/>
    <w:rsid w:val="00AE1DE9"/>
    <w:pPr>
      <w:spacing w:line="240" w:lineRule="auto"/>
    </w:pPr>
    <w:rPr>
      <w:sz w:val="20"/>
      <w:szCs w:val="20"/>
    </w:rPr>
  </w:style>
  <w:style w:type="character" w:customStyle="1" w:styleId="CommentTextChar">
    <w:name w:val="Comment Text Char"/>
    <w:basedOn w:val="DefaultParagraphFont"/>
    <w:link w:val="CommentText"/>
    <w:uiPriority w:val="99"/>
    <w:semiHidden/>
    <w:rsid w:val="00AE1DE9"/>
    <w:rPr>
      <w:sz w:val="20"/>
      <w:szCs w:val="20"/>
    </w:rPr>
  </w:style>
  <w:style w:type="paragraph" w:styleId="CommentSubject">
    <w:name w:val="annotation subject"/>
    <w:basedOn w:val="CommentText"/>
    <w:next w:val="CommentText"/>
    <w:link w:val="CommentSubjectChar"/>
    <w:uiPriority w:val="99"/>
    <w:semiHidden/>
    <w:unhideWhenUsed/>
    <w:rsid w:val="00AE1DE9"/>
    <w:rPr>
      <w:b/>
      <w:bCs/>
    </w:rPr>
  </w:style>
  <w:style w:type="character" w:customStyle="1" w:styleId="CommentSubjectChar">
    <w:name w:val="Comment Subject Char"/>
    <w:basedOn w:val="CommentTextChar"/>
    <w:link w:val="CommentSubject"/>
    <w:uiPriority w:val="99"/>
    <w:semiHidden/>
    <w:rsid w:val="00AE1DE9"/>
    <w:rPr>
      <w:b/>
      <w:bCs/>
      <w:sz w:val="20"/>
      <w:szCs w:val="20"/>
    </w:rPr>
  </w:style>
  <w:style w:type="paragraph" w:styleId="Header">
    <w:name w:val="header"/>
    <w:basedOn w:val="Normal"/>
    <w:link w:val="HeaderChar"/>
    <w:uiPriority w:val="99"/>
    <w:unhideWhenUsed/>
    <w:rsid w:val="00C127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270D"/>
  </w:style>
  <w:style w:type="paragraph" w:styleId="Footer">
    <w:name w:val="footer"/>
    <w:basedOn w:val="Normal"/>
    <w:link w:val="FooterChar"/>
    <w:uiPriority w:val="99"/>
    <w:unhideWhenUsed/>
    <w:rsid w:val="00C127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27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0713298">
      <w:bodyDiv w:val="1"/>
      <w:marLeft w:val="0"/>
      <w:marRight w:val="0"/>
      <w:marTop w:val="0"/>
      <w:marBottom w:val="0"/>
      <w:divBdr>
        <w:top w:val="none" w:sz="0" w:space="0" w:color="auto"/>
        <w:left w:val="none" w:sz="0" w:space="0" w:color="auto"/>
        <w:bottom w:val="none" w:sz="0" w:space="0" w:color="auto"/>
        <w:right w:val="none" w:sz="0" w:space="0" w:color="auto"/>
      </w:divBdr>
      <w:divsChild>
        <w:div w:id="1638104538">
          <w:marLeft w:val="0"/>
          <w:marRight w:val="0"/>
          <w:marTop w:val="0"/>
          <w:marBottom w:val="0"/>
          <w:divBdr>
            <w:top w:val="none" w:sz="0" w:space="0" w:color="auto"/>
            <w:left w:val="none" w:sz="0" w:space="0" w:color="auto"/>
            <w:bottom w:val="none" w:sz="0" w:space="0" w:color="auto"/>
            <w:right w:val="none" w:sz="0" w:space="0" w:color="auto"/>
          </w:divBdr>
          <w:divsChild>
            <w:div w:id="1550992007">
              <w:marLeft w:val="0"/>
              <w:marRight w:val="0"/>
              <w:marTop w:val="0"/>
              <w:marBottom w:val="0"/>
              <w:divBdr>
                <w:top w:val="none" w:sz="0" w:space="0" w:color="auto"/>
                <w:left w:val="none" w:sz="0" w:space="0" w:color="auto"/>
                <w:bottom w:val="none" w:sz="0" w:space="0" w:color="auto"/>
                <w:right w:val="none" w:sz="0" w:space="0" w:color="auto"/>
              </w:divBdr>
              <w:divsChild>
                <w:div w:id="102741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073937">
      <w:bodyDiv w:val="1"/>
      <w:marLeft w:val="0"/>
      <w:marRight w:val="0"/>
      <w:marTop w:val="0"/>
      <w:marBottom w:val="0"/>
      <w:divBdr>
        <w:top w:val="none" w:sz="0" w:space="0" w:color="auto"/>
        <w:left w:val="none" w:sz="0" w:space="0" w:color="auto"/>
        <w:bottom w:val="none" w:sz="0" w:space="0" w:color="auto"/>
        <w:right w:val="none" w:sz="0" w:space="0" w:color="auto"/>
      </w:divBdr>
    </w:div>
    <w:div w:id="1091858477">
      <w:bodyDiv w:val="1"/>
      <w:marLeft w:val="0"/>
      <w:marRight w:val="0"/>
      <w:marTop w:val="0"/>
      <w:marBottom w:val="0"/>
      <w:divBdr>
        <w:top w:val="none" w:sz="0" w:space="0" w:color="auto"/>
        <w:left w:val="none" w:sz="0" w:space="0" w:color="auto"/>
        <w:bottom w:val="none" w:sz="0" w:space="0" w:color="auto"/>
        <w:right w:val="none" w:sz="0" w:space="0" w:color="auto"/>
      </w:divBdr>
    </w:div>
    <w:div w:id="1830510860">
      <w:bodyDiv w:val="1"/>
      <w:marLeft w:val="0"/>
      <w:marRight w:val="0"/>
      <w:marTop w:val="0"/>
      <w:marBottom w:val="0"/>
      <w:divBdr>
        <w:top w:val="none" w:sz="0" w:space="0" w:color="auto"/>
        <w:left w:val="none" w:sz="0" w:space="0" w:color="auto"/>
        <w:bottom w:val="none" w:sz="0" w:space="0" w:color="auto"/>
        <w:right w:val="none" w:sz="0" w:space="0" w:color="auto"/>
      </w:divBdr>
    </w:div>
    <w:div w:id="2112116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fb.org/" TargetMode="External"/><Relationship Id="rId18" Type="http://schemas.openxmlformats.org/officeDocument/2006/relationships/hyperlink" Target="http://www.visionaware.org/info/your-eye-condition/cataracts/12" TargetMode="External"/><Relationship Id="rId26" Type="http://schemas.openxmlformats.org/officeDocument/2006/relationships/hyperlink" Target="http://www.afb.org/section.aspx?SectionID=67&amp;TopicID=407&amp;DocumentID=4831&amp;rewrite=0" TargetMode="External"/><Relationship Id="rId39" Type="http://schemas.openxmlformats.org/officeDocument/2006/relationships/hyperlink" Target="https://www.mentalhelp.net/articles/history-of-stigmatizing-names-for-intellectual-disabilities-continued/" TargetMode="External"/><Relationship Id="rId21" Type="http://schemas.openxmlformats.org/officeDocument/2006/relationships/hyperlink" Target="https://simulator.seenow.org/" TargetMode="External"/><Relationship Id="rId34" Type="http://schemas.openxmlformats.org/officeDocument/2006/relationships/hyperlink" Target="https://aaidd.org/news-policy/policy/position-statements/advocacy" TargetMode="External"/><Relationship Id="rId42" Type="http://schemas.openxmlformats.org/officeDocument/2006/relationships/hyperlink" Target="https://www.nichd.nih.gov/health/topics/learning/conditioninfo/Pages/default.aspx" TargetMode="External"/><Relationship Id="rId47" Type="http://schemas.openxmlformats.org/officeDocument/2006/relationships/hyperlink" Target="https://www.gse.harvard.edu/news/uk/15/08/when-classroom-feels-hostile" TargetMode="External"/><Relationship Id="rId50" Type="http://schemas.openxmlformats.org/officeDocument/2006/relationships/hyperlink" Target="https://www.fs.fed.us/eng/toolbox/acc/acc02.htm" TargetMode="External"/><Relationship Id="rId55" Type="http://schemas.openxmlformats.org/officeDocument/2006/relationships/footer" Target="footer1.xml"/><Relationship Id="rId7" Type="http://schemas.openxmlformats.org/officeDocument/2006/relationships/hyperlink" Target="http://www.ksb.kyschools.us/" TargetMode="External"/><Relationship Id="rId12" Type="http://schemas.openxmlformats.org/officeDocument/2006/relationships/hyperlink" Target="https://www.wssb.wa.gov/wp/welcome-to-wssb/services/video-clips/" TargetMode="External"/><Relationship Id="rId17" Type="http://schemas.openxmlformats.org/officeDocument/2006/relationships/hyperlink" Target="https://themighty.com/2015/11/what-its-like-to-be-legally-blind/" TargetMode="External"/><Relationship Id="rId25" Type="http://schemas.openxmlformats.org/officeDocument/2006/relationships/hyperlink" Target="http://www.aph.org/" TargetMode="External"/><Relationship Id="rId33" Type="http://schemas.openxmlformats.org/officeDocument/2006/relationships/hyperlink" Target="http://resources.thearc.org/" TargetMode="External"/><Relationship Id="rId38" Type="http://schemas.openxmlformats.org/officeDocument/2006/relationships/hyperlink" Target="http://come-over.to/FAS/mentalretardation.htm" TargetMode="External"/><Relationship Id="rId46" Type="http://schemas.openxmlformats.org/officeDocument/2006/relationships/hyperlink" Target="http://www.acadcom.com/acanews1/anmviewer.asp?a=53" TargetMode="External"/><Relationship Id="rId2" Type="http://schemas.openxmlformats.org/officeDocument/2006/relationships/styles" Target="styles.xml"/><Relationship Id="rId16" Type="http://schemas.openxmlformats.org/officeDocument/2006/relationships/hyperlink" Target="https://www.cdc.gov/ncbddd/actearly/pdf/parents_pdfs/IntellectualDisability.pdf" TargetMode="External"/><Relationship Id="rId20" Type="http://schemas.openxmlformats.org/officeDocument/2006/relationships/hyperlink" Target="http://www.visionaware.org/info/your-eye-condition/diabetic-retinopathy/12" TargetMode="External"/><Relationship Id="rId29" Type="http://schemas.openxmlformats.org/officeDocument/2006/relationships/hyperlink" Target="http://www.sightconnection.org/wp-content/uploads/sighted-guide.pdf" TargetMode="External"/><Relationship Id="rId41" Type="http://schemas.openxmlformats.org/officeDocument/2006/relationships/hyperlink" Target="https://ldaamerica.org/" TargetMode="External"/><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tsbvi.edu/summer-2017/565-tx-senseabilities/summer-2017/5492-ten-important-websites-for-educators-and-parents-of-students-with-visual-impairment-including-those-with-additional-disabilities-and-or-deafblindness" TargetMode="External"/><Relationship Id="rId24" Type="http://schemas.openxmlformats.org/officeDocument/2006/relationships/hyperlink" Target="https://shop.aph.org/" TargetMode="External"/><Relationship Id="rId32" Type="http://schemas.openxmlformats.org/officeDocument/2006/relationships/hyperlink" Target="http://www.thearc.org/" TargetMode="External"/><Relationship Id="rId37" Type="http://schemas.openxmlformats.org/officeDocument/2006/relationships/hyperlink" Target="https://www.ncbi.nlm.nih.gov/books/NBK332877/" TargetMode="External"/><Relationship Id="rId40" Type="http://schemas.openxmlformats.org/officeDocument/2006/relationships/hyperlink" Target="http://www.huffingtonpost.co.uk/jemima-browning/disability-sport_b_17709700.html" TargetMode="External"/><Relationship Id="rId45" Type="http://schemas.openxmlformats.org/officeDocument/2006/relationships/hyperlink" Target="https://www.pbs.org/newshour/health/five-misconceptions-about-learning-disabilities" TargetMode="External"/><Relationship Id="rId53" Type="http://schemas.openxmlformats.org/officeDocument/2006/relationships/hyperlink" Target="https://educationonline.ku.edu/community/idea-timeline" TargetMode="External"/><Relationship Id="rId5" Type="http://schemas.openxmlformats.org/officeDocument/2006/relationships/footnotes" Target="footnotes.xml"/><Relationship Id="rId15" Type="http://schemas.openxmlformats.org/officeDocument/2006/relationships/hyperlink" Target="https://nfb.org/" TargetMode="External"/><Relationship Id="rId23" Type="http://schemas.openxmlformats.org/officeDocument/2006/relationships/hyperlink" Target="https://www.visionaware.org/default.aspx" TargetMode="External"/><Relationship Id="rId28" Type="http://schemas.openxmlformats.org/officeDocument/2006/relationships/hyperlink" Target="http://www.afb.org/info/friends-and-family/etiquette/being-a-sighted-guide/235" TargetMode="External"/><Relationship Id="rId36" Type="http://schemas.openxmlformats.org/officeDocument/2006/relationships/hyperlink" Target="https://www.cdc.gov/ncbddd/actearly/pdf/parents_pdfs/IntellectualDisability.pdf" TargetMode="External"/><Relationship Id="rId49" Type="http://schemas.openxmlformats.org/officeDocument/2006/relationships/hyperlink" Target="https://www.cdc.gov/ncbddd/developmentaldisabilities/links.html/" TargetMode="External"/><Relationship Id="rId57" Type="http://schemas.openxmlformats.org/officeDocument/2006/relationships/theme" Target="theme/theme1.xml"/><Relationship Id="rId10" Type="http://schemas.openxmlformats.org/officeDocument/2006/relationships/hyperlink" Target="http://www.tsbvi.edu/" TargetMode="External"/><Relationship Id="rId19" Type="http://schemas.openxmlformats.org/officeDocument/2006/relationships/hyperlink" Target="http://www.visionaware.org/info/your-eye-condition/glaucoma/12" TargetMode="External"/><Relationship Id="rId31" Type="http://schemas.openxmlformats.org/officeDocument/2006/relationships/hyperlink" Target="https://www.visionservealliance.org/index.php?option=com_content&amp;view=article&amp;id=81&amp;Itemid=521" TargetMode="External"/><Relationship Id="rId44" Type="http://schemas.openxmlformats.org/officeDocument/2006/relationships/hyperlink" Target="https://my.clevelandclinic.org/health/articles/what-you-need-to-know-about-learning-disabilities" TargetMode="External"/><Relationship Id="rId52" Type="http://schemas.openxmlformats.org/officeDocument/2006/relationships/hyperlink" Target="https://educationonline.ku.edu/community/idea-timeline" TargetMode="External"/><Relationship Id="rId4" Type="http://schemas.openxmlformats.org/officeDocument/2006/relationships/webSettings" Target="webSettings.xml"/><Relationship Id="rId9" Type="http://schemas.openxmlformats.org/officeDocument/2006/relationships/hyperlink" Target="http://www.perkinselearning.org/watch-and-learn" TargetMode="External"/><Relationship Id="rId14" Type="http://schemas.openxmlformats.org/officeDocument/2006/relationships/hyperlink" Target="http://www.afb.org/info/living-with-vision-loss/for-job-seekers/explore-careers/careers-for-blind-and-visually-impaired-individuals/1235" TargetMode="External"/><Relationship Id="rId22" Type="http://schemas.openxmlformats.org/officeDocument/2006/relationships/hyperlink" Target="http://www.visionaware.org/info/your-eye-condition/eye-health/vision-simulation-video/125" TargetMode="External"/><Relationship Id="rId27" Type="http://schemas.openxmlformats.org/officeDocument/2006/relationships/hyperlink" Target="http://www.visionaware.org/info/everyday-living/recreation-and-leisure/cultural-activities/theater-film-and-tv/1235" TargetMode="External"/><Relationship Id="rId30" Type="http://schemas.openxmlformats.org/officeDocument/2006/relationships/hyperlink" Target="https://www.visionservealliance.org/index.php?option=com_content&amp;view=article&amp;id=80&amp;Itemid=519" TargetMode="External"/><Relationship Id="rId35" Type="http://schemas.openxmlformats.org/officeDocument/2006/relationships/hyperlink" Target="http://do2learn.com/disabilities/CharacteristicsAndStrategies/IntellectualDisability_Characteristics.html/" TargetMode="External"/><Relationship Id="rId43" Type="http://schemas.openxmlformats.org/officeDocument/2006/relationships/hyperlink" Target="http://www.projectidealonline.org/v/specific-learning-disabilities/" TargetMode="External"/><Relationship Id="rId48" Type="http://schemas.openxmlformats.org/officeDocument/2006/relationships/hyperlink" Target="https://www.additudemag.com/success-story-adhd-dyslexia-stigma/" TargetMode="External"/><Relationship Id="rId56" Type="http://schemas.openxmlformats.org/officeDocument/2006/relationships/fontTable" Target="fontTable.xml"/><Relationship Id="rId8" Type="http://schemas.openxmlformats.org/officeDocument/2006/relationships/hyperlink" Target="http://www.perkins.org/" TargetMode="External"/><Relationship Id="rId51" Type="http://schemas.openxmlformats.org/officeDocument/2006/relationships/hyperlink" Target="http://sites.allegheny.edu/disabilityservices/tips-and-resources/"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61E927-3D9B-4584-9DB5-0A58A988D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1566</TotalTime>
  <Pages>7</Pages>
  <Words>2126</Words>
  <Characters>12122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14220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Oshlag</dc:creator>
  <cp:keywords/>
  <dc:description/>
  <cp:lastModifiedBy>Rebecca Oshlag</cp:lastModifiedBy>
  <cp:revision>5</cp:revision>
  <cp:lastPrinted>2017-11-21T02:12:00Z</cp:lastPrinted>
  <dcterms:created xsi:type="dcterms:W3CDTF">2017-10-31T03:33:00Z</dcterms:created>
  <dcterms:modified xsi:type="dcterms:W3CDTF">2017-11-29T18:28:00Z</dcterms:modified>
</cp:coreProperties>
</file>