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37D" w:rsidRDefault="00400BCA" w:rsidP="001512A8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3F1A34">
        <w:rPr>
          <w:b/>
          <w:sz w:val="28"/>
          <w:szCs w:val="28"/>
        </w:rPr>
        <w:t>INFORMATION ABOUT SLD FOR PARENTS</w:t>
      </w:r>
    </w:p>
    <w:p w:rsidR="00400BCA" w:rsidRDefault="00400BCA" w:rsidP="00400BCA">
      <w:pPr>
        <w:rPr>
          <w:b/>
          <w:sz w:val="26"/>
          <w:szCs w:val="26"/>
        </w:rPr>
      </w:pPr>
    </w:p>
    <w:p w:rsidR="003F1A34" w:rsidRPr="00400BCA" w:rsidRDefault="008B71FB" w:rsidP="00400BCA">
      <w:pPr>
        <w:rPr>
          <w:b/>
          <w:sz w:val="28"/>
          <w:szCs w:val="28"/>
          <w:u w:val="single"/>
        </w:rPr>
      </w:pPr>
      <w:r w:rsidRPr="00400BCA">
        <w:rPr>
          <w:b/>
          <w:sz w:val="28"/>
          <w:szCs w:val="28"/>
          <w:u w:val="single"/>
        </w:rPr>
        <w:t xml:space="preserve">Kentucky Department of Education Publications  </w:t>
      </w:r>
    </w:p>
    <w:p w:rsidR="00420F0E" w:rsidRPr="00400BCA" w:rsidRDefault="00CF537D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This manual provides parents of a child with a disability with the information that they need to be effective advocates and to participate in decision-making for their child.  </w:t>
      </w:r>
      <w:r w:rsidR="001512A8" w:rsidRPr="00400BCA">
        <w:rPr>
          <w:sz w:val="28"/>
          <w:szCs w:val="28"/>
        </w:rPr>
        <w:t xml:space="preserve"> </w:t>
      </w:r>
      <w:r w:rsidR="003F1A34" w:rsidRPr="00400BCA">
        <w:rPr>
          <w:sz w:val="28"/>
          <w:szCs w:val="28"/>
        </w:rPr>
        <w:t>Parents can refer a child for special education services.</w:t>
      </w:r>
      <w:r w:rsidR="001512A8" w:rsidRPr="00400BCA">
        <w:rPr>
          <w:sz w:val="28"/>
          <w:szCs w:val="28"/>
        </w:rPr>
        <w:t xml:space="preserve">                                                                                               </w:t>
      </w:r>
      <w:hyperlink r:id="rId7" w:history="1">
        <w:r w:rsidR="005D60EC" w:rsidRPr="00400BCA">
          <w:rPr>
            <w:rStyle w:val="Hyperlink"/>
            <w:sz w:val="28"/>
            <w:szCs w:val="28"/>
          </w:rPr>
          <w:t>https://www.hdi.uky.edu/wp-content/uploads/2016/12/Kentucky-Parent-Guide-for-Special-Education-Nov2016.pdf</w:t>
        </w:r>
      </w:hyperlink>
    </w:p>
    <w:p w:rsidR="003E6296" w:rsidRPr="00400BCA" w:rsidRDefault="003E6296" w:rsidP="003E6296">
      <w:pPr>
        <w:rPr>
          <w:sz w:val="28"/>
          <w:szCs w:val="28"/>
        </w:rPr>
      </w:pPr>
    </w:p>
    <w:p w:rsidR="003E6296" w:rsidRPr="00400BCA" w:rsidRDefault="003E6296" w:rsidP="003E6296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This publication describes Kentucky’s use of </w:t>
      </w:r>
      <w:proofErr w:type="spellStart"/>
      <w:r w:rsidRPr="00400BCA">
        <w:rPr>
          <w:sz w:val="28"/>
          <w:szCs w:val="28"/>
        </w:rPr>
        <w:t>RtI</w:t>
      </w:r>
      <w:proofErr w:type="spellEnd"/>
      <w:r w:rsidRPr="00400BCA">
        <w:rPr>
          <w:sz w:val="28"/>
          <w:szCs w:val="28"/>
        </w:rPr>
        <w:t xml:space="preserve"> (Response to Intervention), a system that is applied to all students in a school from those who are struggling to those who are </w:t>
      </w:r>
      <w:r w:rsidR="008B71FB" w:rsidRPr="00400BCA">
        <w:rPr>
          <w:sz w:val="28"/>
          <w:szCs w:val="28"/>
        </w:rPr>
        <w:t>performing at a high level</w:t>
      </w:r>
      <w:r w:rsidR="008B71FB" w:rsidRPr="005606B9">
        <w:rPr>
          <w:b/>
          <w:sz w:val="28"/>
          <w:szCs w:val="28"/>
        </w:rPr>
        <w:t xml:space="preserve">.  </w:t>
      </w:r>
      <w:proofErr w:type="spellStart"/>
      <w:r w:rsidRPr="005606B9">
        <w:rPr>
          <w:b/>
          <w:sz w:val="28"/>
          <w:szCs w:val="28"/>
        </w:rPr>
        <w:t>RtI</w:t>
      </w:r>
      <w:proofErr w:type="spellEnd"/>
      <w:r w:rsidRPr="005606B9">
        <w:rPr>
          <w:b/>
          <w:sz w:val="28"/>
          <w:szCs w:val="28"/>
        </w:rPr>
        <w:t xml:space="preserve"> is used as part of the referral </w:t>
      </w:r>
      <w:r w:rsidR="00A60351" w:rsidRPr="005606B9">
        <w:rPr>
          <w:b/>
          <w:sz w:val="28"/>
          <w:szCs w:val="28"/>
        </w:rPr>
        <w:t xml:space="preserve">and identification </w:t>
      </w:r>
      <w:r w:rsidRPr="005606B9">
        <w:rPr>
          <w:b/>
          <w:sz w:val="28"/>
          <w:szCs w:val="28"/>
        </w:rPr>
        <w:t xml:space="preserve">process for all disabilities in Kentucky schools as noted in pages 8-9 in the </w:t>
      </w:r>
      <w:r w:rsidRPr="005606B9">
        <w:rPr>
          <w:b/>
          <w:i/>
          <w:sz w:val="28"/>
          <w:szCs w:val="28"/>
        </w:rPr>
        <w:t>Kent</w:t>
      </w:r>
      <w:r w:rsidR="008B71FB" w:rsidRPr="005606B9">
        <w:rPr>
          <w:b/>
          <w:i/>
          <w:sz w:val="28"/>
          <w:szCs w:val="28"/>
        </w:rPr>
        <w:t>u</w:t>
      </w:r>
      <w:r w:rsidRPr="005606B9">
        <w:rPr>
          <w:b/>
          <w:i/>
          <w:sz w:val="28"/>
          <w:szCs w:val="28"/>
        </w:rPr>
        <w:t>cky Pa</w:t>
      </w:r>
      <w:r w:rsidR="008B71FB" w:rsidRPr="005606B9">
        <w:rPr>
          <w:b/>
          <w:i/>
          <w:sz w:val="28"/>
          <w:szCs w:val="28"/>
        </w:rPr>
        <w:t>rents</w:t>
      </w:r>
      <w:r w:rsidRPr="005606B9">
        <w:rPr>
          <w:b/>
          <w:i/>
          <w:sz w:val="28"/>
          <w:szCs w:val="28"/>
        </w:rPr>
        <w:t xml:space="preserve"> Gu</w:t>
      </w:r>
      <w:r w:rsidR="008B71FB" w:rsidRPr="005606B9">
        <w:rPr>
          <w:b/>
          <w:i/>
          <w:sz w:val="28"/>
          <w:szCs w:val="28"/>
        </w:rPr>
        <w:t xml:space="preserve">ide </w:t>
      </w:r>
      <w:r w:rsidRPr="005606B9">
        <w:rPr>
          <w:b/>
          <w:i/>
          <w:sz w:val="28"/>
          <w:szCs w:val="28"/>
        </w:rPr>
        <w:t>for Special Educa</w:t>
      </w:r>
      <w:r w:rsidR="008B71FB" w:rsidRPr="005606B9">
        <w:rPr>
          <w:b/>
          <w:i/>
          <w:sz w:val="28"/>
          <w:szCs w:val="28"/>
        </w:rPr>
        <w:t>t</w:t>
      </w:r>
      <w:r w:rsidRPr="005606B9">
        <w:rPr>
          <w:b/>
          <w:i/>
          <w:sz w:val="28"/>
          <w:szCs w:val="28"/>
        </w:rPr>
        <w:t>ion</w:t>
      </w:r>
      <w:r w:rsidRPr="00400BCA">
        <w:rPr>
          <w:sz w:val="28"/>
          <w:szCs w:val="28"/>
        </w:rPr>
        <w:t xml:space="preserve">.  </w:t>
      </w:r>
      <w:hyperlink r:id="rId8" w:history="1">
        <w:r w:rsidRPr="00400BCA">
          <w:rPr>
            <w:rStyle w:val="Hyperlink"/>
            <w:sz w:val="28"/>
            <w:szCs w:val="28"/>
          </w:rPr>
          <w:t>https://education.ky.gov/educational/int/ksi/Documents/KSIRtIGuidanceDocument.pd</w:t>
        </w:r>
      </w:hyperlink>
    </w:p>
    <w:p w:rsidR="005D60EC" w:rsidRPr="00400BCA" w:rsidRDefault="005D60EC">
      <w:pPr>
        <w:rPr>
          <w:sz w:val="28"/>
          <w:szCs w:val="28"/>
        </w:rPr>
      </w:pPr>
    </w:p>
    <w:p w:rsidR="00B16E25" w:rsidRPr="00400BCA" w:rsidRDefault="001512A8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This </w:t>
      </w:r>
      <w:r w:rsidR="003D1ACC">
        <w:rPr>
          <w:sz w:val="28"/>
          <w:szCs w:val="28"/>
        </w:rPr>
        <w:t xml:space="preserve">document </w:t>
      </w:r>
      <w:r w:rsidRPr="00400BCA">
        <w:rPr>
          <w:sz w:val="28"/>
          <w:szCs w:val="28"/>
        </w:rPr>
        <w:t xml:space="preserve">for schools provides an overview Kentucky’s SLD eligibility determination requirements, clarify the evaluation components and criteria, and answer frequently asked questions regarding students with a SLD.   </w:t>
      </w:r>
      <w:r w:rsidR="008B71FB" w:rsidRPr="003D1ACC">
        <w:rPr>
          <w:b/>
          <w:sz w:val="28"/>
          <w:szCs w:val="28"/>
        </w:rPr>
        <w:t xml:space="preserve">See Screens 26-35 for use of information from </w:t>
      </w:r>
      <w:proofErr w:type="spellStart"/>
      <w:r w:rsidR="008B71FB" w:rsidRPr="003D1ACC">
        <w:rPr>
          <w:b/>
          <w:sz w:val="28"/>
          <w:szCs w:val="28"/>
        </w:rPr>
        <w:t>RtI</w:t>
      </w:r>
      <w:proofErr w:type="spellEnd"/>
      <w:r w:rsidR="008B71FB" w:rsidRPr="003D1ACC">
        <w:rPr>
          <w:b/>
          <w:sz w:val="28"/>
          <w:szCs w:val="28"/>
        </w:rPr>
        <w:t xml:space="preserve"> when determining eligibility for special education services.</w:t>
      </w:r>
      <w:r w:rsidR="008B71FB" w:rsidRPr="00400BCA">
        <w:rPr>
          <w:sz w:val="28"/>
          <w:szCs w:val="28"/>
        </w:rPr>
        <w:t xml:space="preserve">    </w:t>
      </w:r>
      <w:r w:rsidRPr="00400BCA">
        <w:rPr>
          <w:sz w:val="28"/>
          <w:szCs w:val="28"/>
        </w:rPr>
        <w:t xml:space="preserve">                                                  </w:t>
      </w:r>
      <w:hyperlink r:id="rId9" w:history="1">
        <w:r w:rsidR="00B16E25" w:rsidRPr="00400BCA">
          <w:rPr>
            <w:rStyle w:val="Hyperlink"/>
            <w:sz w:val="28"/>
            <w:szCs w:val="28"/>
          </w:rPr>
          <w:t>https://education.ky.gov/specialed/excep/forms/Pages/IEP-Guidance-and-Documents.aspx</w:t>
        </w:r>
      </w:hyperlink>
    </w:p>
    <w:p w:rsidR="00A60351" w:rsidRDefault="00A60351">
      <w:pPr>
        <w:rPr>
          <w:sz w:val="28"/>
          <w:szCs w:val="28"/>
        </w:rPr>
      </w:pPr>
    </w:p>
    <w:p w:rsidR="005606B9" w:rsidRDefault="005606B9">
      <w:pPr>
        <w:rPr>
          <w:b/>
          <w:sz w:val="28"/>
          <w:szCs w:val="28"/>
          <w:u w:val="single"/>
        </w:rPr>
      </w:pPr>
      <w:r w:rsidRPr="005606B9">
        <w:rPr>
          <w:b/>
          <w:sz w:val="28"/>
          <w:szCs w:val="28"/>
          <w:u w:val="single"/>
        </w:rPr>
        <w:t>Response to Interve</w:t>
      </w:r>
      <w:r>
        <w:rPr>
          <w:b/>
          <w:sz w:val="28"/>
          <w:szCs w:val="28"/>
          <w:u w:val="single"/>
        </w:rPr>
        <w:t>ntion (</w:t>
      </w:r>
      <w:proofErr w:type="spellStart"/>
      <w:r>
        <w:rPr>
          <w:b/>
          <w:sz w:val="28"/>
          <w:szCs w:val="28"/>
          <w:u w:val="single"/>
        </w:rPr>
        <w:t>RtI</w:t>
      </w:r>
      <w:proofErr w:type="spellEnd"/>
      <w:r>
        <w:rPr>
          <w:b/>
          <w:sz w:val="28"/>
          <w:szCs w:val="28"/>
          <w:u w:val="single"/>
        </w:rPr>
        <w:t>)</w:t>
      </w:r>
    </w:p>
    <w:p w:rsidR="005606B9" w:rsidRDefault="005606B9">
      <w:pPr>
        <w:rPr>
          <w:sz w:val="28"/>
          <w:szCs w:val="28"/>
        </w:rPr>
      </w:pPr>
      <w:r w:rsidRPr="005606B9">
        <w:rPr>
          <w:sz w:val="28"/>
          <w:szCs w:val="28"/>
        </w:rPr>
        <w:t xml:space="preserve">Because </w:t>
      </w:r>
      <w:proofErr w:type="spellStart"/>
      <w:r>
        <w:rPr>
          <w:sz w:val="28"/>
          <w:szCs w:val="28"/>
        </w:rPr>
        <w:t>RtI</w:t>
      </w:r>
      <w:proofErr w:type="spellEnd"/>
      <w:r>
        <w:rPr>
          <w:sz w:val="28"/>
          <w:szCs w:val="28"/>
        </w:rPr>
        <w:t xml:space="preserve"> is used in the referral and identification process, it is important to have an understanding of the strategy.   </w:t>
      </w:r>
    </w:p>
    <w:p w:rsidR="003D1ACC" w:rsidRDefault="003D1ACC" w:rsidP="003D1ACC">
      <w:pPr>
        <w:rPr>
          <w:rStyle w:val="Hyperlink"/>
          <w:sz w:val="28"/>
          <w:szCs w:val="28"/>
        </w:rPr>
      </w:pPr>
      <w:r w:rsidRPr="00400BCA">
        <w:rPr>
          <w:sz w:val="28"/>
          <w:szCs w:val="28"/>
        </w:rPr>
        <w:t xml:space="preserve">Information about </w:t>
      </w:r>
      <w:proofErr w:type="spellStart"/>
      <w:r w:rsidRPr="00400BCA">
        <w:rPr>
          <w:sz w:val="28"/>
          <w:szCs w:val="28"/>
        </w:rPr>
        <w:t>RtI</w:t>
      </w:r>
      <w:proofErr w:type="spellEnd"/>
      <w:r w:rsidRPr="00400BCA">
        <w:rPr>
          <w:sz w:val="28"/>
          <w:szCs w:val="28"/>
        </w:rPr>
        <w:t xml:space="preserve"> written for the public.  </w:t>
      </w:r>
      <w:hyperlink r:id="rId10" w:history="1">
        <w:r w:rsidRPr="00400BCA">
          <w:rPr>
            <w:rStyle w:val="Hyperlink"/>
            <w:sz w:val="28"/>
            <w:szCs w:val="28"/>
          </w:rPr>
          <w:t>http://www.rtinetwork.org/learn/what/whatisrti</w:t>
        </w:r>
      </w:hyperlink>
    </w:p>
    <w:p w:rsidR="003D1ACC" w:rsidRDefault="003D1ACC" w:rsidP="003D1ACC">
      <w:pPr>
        <w:rPr>
          <w:rStyle w:val="Hyperlink"/>
          <w:sz w:val="28"/>
          <w:szCs w:val="28"/>
        </w:rPr>
      </w:pPr>
      <w:proofErr w:type="spellStart"/>
      <w:r w:rsidRPr="00400BCA">
        <w:rPr>
          <w:sz w:val="28"/>
          <w:szCs w:val="28"/>
        </w:rPr>
        <w:lastRenderedPageBreak/>
        <w:t>RtI</w:t>
      </w:r>
      <w:proofErr w:type="spellEnd"/>
      <w:r w:rsidRPr="00400BCA">
        <w:rPr>
          <w:sz w:val="28"/>
          <w:szCs w:val="28"/>
        </w:rPr>
        <w:t xml:space="preserve"> explained for parents.  </w:t>
      </w:r>
      <w:hyperlink r:id="rId11" w:history="1">
        <w:r w:rsidRPr="00400BCA">
          <w:rPr>
            <w:rStyle w:val="Hyperlink"/>
            <w:sz w:val="28"/>
            <w:szCs w:val="28"/>
          </w:rPr>
          <w:t>https://rti4success.org/sites/default/files/The%20ABCs%20of%20RTI%20in%20Elementary%20School.pdf</w:t>
        </w:r>
      </w:hyperlink>
    </w:p>
    <w:p w:rsidR="003D1ACC" w:rsidRDefault="003D1ACC" w:rsidP="003D1ACC">
      <w:pPr>
        <w:rPr>
          <w:rStyle w:val="Hyperlink"/>
          <w:sz w:val="28"/>
          <w:szCs w:val="28"/>
        </w:rPr>
      </w:pPr>
      <w:proofErr w:type="spellStart"/>
      <w:r w:rsidRPr="00400BCA">
        <w:rPr>
          <w:sz w:val="28"/>
          <w:szCs w:val="28"/>
        </w:rPr>
        <w:t>RtI</w:t>
      </w:r>
      <w:proofErr w:type="spellEnd"/>
      <w:r w:rsidRPr="00400BCA">
        <w:rPr>
          <w:sz w:val="28"/>
          <w:szCs w:val="28"/>
        </w:rPr>
        <w:t xml:space="preserve"> and identification of learning disabilities                                   </w:t>
      </w:r>
      <w:hyperlink r:id="rId12" w:history="1">
        <w:r w:rsidRPr="00400BCA">
          <w:rPr>
            <w:rStyle w:val="Hyperlink"/>
            <w:sz w:val="28"/>
            <w:szCs w:val="28"/>
          </w:rPr>
          <w:t>http://www.rtinetwork.org/learn/ld</w:t>
        </w:r>
      </w:hyperlink>
    </w:p>
    <w:p w:rsidR="003D1ACC" w:rsidRPr="00400BCA" w:rsidRDefault="003D1ACC" w:rsidP="003D1ACC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More information about </w:t>
      </w:r>
      <w:proofErr w:type="spellStart"/>
      <w:r w:rsidRPr="00400BCA">
        <w:rPr>
          <w:sz w:val="28"/>
          <w:szCs w:val="28"/>
        </w:rPr>
        <w:t>RtI</w:t>
      </w:r>
      <w:proofErr w:type="spellEnd"/>
      <w:r w:rsidRPr="00400BCA">
        <w:rPr>
          <w:sz w:val="28"/>
          <w:szCs w:val="28"/>
        </w:rPr>
        <w:t xml:space="preserve"> and learning disabilities.  </w:t>
      </w:r>
      <w:hyperlink r:id="rId13" w:history="1">
        <w:r w:rsidRPr="00400BCA">
          <w:rPr>
            <w:rStyle w:val="Hyperlink"/>
            <w:sz w:val="28"/>
            <w:szCs w:val="28"/>
          </w:rPr>
          <w:t>https://www.specialeducationguide.com/pre-k-12/response-to-intervention/</w:t>
        </w:r>
      </w:hyperlink>
    </w:p>
    <w:p w:rsidR="003D1ACC" w:rsidRPr="00400BCA" w:rsidRDefault="003D1ACC" w:rsidP="003D1ACC">
      <w:pPr>
        <w:rPr>
          <w:sz w:val="28"/>
          <w:szCs w:val="28"/>
        </w:rPr>
      </w:pPr>
    </w:p>
    <w:p w:rsidR="005606B9" w:rsidRDefault="005606B9" w:rsidP="005606B9">
      <w:pPr>
        <w:rPr>
          <w:b/>
          <w:sz w:val="28"/>
          <w:szCs w:val="28"/>
          <w:u w:val="single"/>
        </w:rPr>
      </w:pPr>
      <w:r w:rsidRPr="005606B9">
        <w:rPr>
          <w:b/>
          <w:sz w:val="28"/>
          <w:szCs w:val="28"/>
          <w:u w:val="single"/>
        </w:rPr>
        <w:t>Other Sources of Information about Education and SLD</w:t>
      </w:r>
    </w:p>
    <w:p w:rsidR="005606B9" w:rsidRDefault="005606B9" w:rsidP="005606B9">
      <w:pPr>
        <w:rPr>
          <w:rStyle w:val="Hyperlink"/>
          <w:sz w:val="28"/>
          <w:szCs w:val="28"/>
        </w:rPr>
      </w:pPr>
      <w:r w:rsidRPr="00400BCA">
        <w:rPr>
          <w:sz w:val="28"/>
          <w:szCs w:val="28"/>
        </w:rPr>
        <w:t xml:space="preserve">Common acronyms in special education </w:t>
      </w:r>
      <w:hyperlink r:id="rId14" w:history="1">
        <w:r w:rsidRPr="00400BCA">
          <w:rPr>
            <w:rStyle w:val="Hyperlink"/>
            <w:sz w:val="28"/>
            <w:szCs w:val="28"/>
          </w:rPr>
          <w:t>http://images.pcmac.org/Uploads/JacksonCountyKY/JacksonCountyKY/Departments/DocumentsCategories/Documents/Common%20Acronyms%20in%20Special%20Education.pdf</w:t>
        </w:r>
      </w:hyperlink>
    </w:p>
    <w:p w:rsidR="005606B9" w:rsidRPr="00400BCA" w:rsidRDefault="005606B9" w:rsidP="005606B9">
      <w:pPr>
        <w:rPr>
          <w:sz w:val="28"/>
          <w:szCs w:val="28"/>
        </w:rPr>
      </w:pPr>
    </w:p>
    <w:p w:rsidR="005606B9" w:rsidRPr="00400BCA" w:rsidRDefault="005606B9" w:rsidP="005606B9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Many, many links about special education and learning disabilities </w:t>
      </w:r>
      <w:hyperlink r:id="rId15" w:history="1">
        <w:r w:rsidRPr="00400BCA">
          <w:rPr>
            <w:rStyle w:val="Hyperlink"/>
            <w:sz w:val="28"/>
            <w:szCs w:val="28"/>
          </w:rPr>
          <w:t>https://www.naset.org/learningdisabilitie2.0.html</w:t>
        </w:r>
      </w:hyperlink>
    </w:p>
    <w:p w:rsidR="00BC6690" w:rsidRDefault="00BC6690" w:rsidP="005606B9">
      <w:pPr>
        <w:rPr>
          <w:sz w:val="28"/>
          <w:szCs w:val="28"/>
        </w:rPr>
      </w:pPr>
    </w:p>
    <w:p w:rsidR="005606B9" w:rsidRPr="00400BCA" w:rsidRDefault="005606B9" w:rsidP="005606B9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What to do if school does not evaluate your child and other helpful information.  </w:t>
      </w:r>
      <w:hyperlink r:id="rId16" w:history="1">
        <w:r w:rsidRPr="00400BCA">
          <w:rPr>
            <w:rStyle w:val="Hyperlink"/>
            <w:sz w:val="28"/>
            <w:szCs w:val="28"/>
          </w:rPr>
          <w:t>http://www.parentcenterhub.org/ld/</w:t>
        </w:r>
      </w:hyperlink>
    </w:p>
    <w:p w:rsidR="005606B9" w:rsidRDefault="005606B9" w:rsidP="005606B9">
      <w:pPr>
        <w:rPr>
          <w:sz w:val="28"/>
          <w:szCs w:val="28"/>
        </w:rPr>
      </w:pPr>
    </w:p>
    <w:p w:rsidR="005606B9" w:rsidRPr="00400BCA" w:rsidRDefault="005606B9" w:rsidP="005606B9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Websites for teachers about characteristics of and strategies for students with SLD.  </w:t>
      </w:r>
      <w:r>
        <w:rPr>
          <w:sz w:val="28"/>
          <w:szCs w:val="28"/>
        </w:rPr>
        <w:t xml:space="preserve">This </w:t>
      </w:r>
      <w:r w:rsidRPr="00400BCA">
        <w:rPr>
          <w:sz w:val="28"/>
          <w:szCs w:val="28"/>
        </w:rPr>
        <w:t xml:space="preserve">information may provide the adult advocate with some ideas to use when discussing the child.   </w:t>
      </w:r>
    </w:p>
    <w:p w:rsidR="005606B9" w:rsidRPr="00400BCA" w:rsidRDefault="00E00568" w:rsidP="005606B9">
      <w:pPr>
        <w:rPr>
          <w:sz w:val="28"/>
          <w:szCs w:val="28"/>
        </w:rPr>
      </w:pPr>
      <w:hyperlink r:id="rId17" w:history="1">
        <w:r w:rsidR="005606B9" w:rsidRPr="00400BCA">
          <w:rPr>
            <w:rStyle w:val="Hyperlink"/>
            <w:sz w:val="28"/>
            <w:szCs w:val="28"/>
          </w:rPr>
          <w:t>https://ldaamerica.org/successful-strategies-for-teaching-students-with-learning-disabilities/</w:t>
        </w:r>
      </w:hyperlink>
    </w:p>
    <w:p w:rsidR="00BC6690" w:rsidRDefault="00BC6690">
      <w:pPr>
        <w:rPr>
          <w:b/>
          <w:sz w:val="28"/>
          <w:szCs w:val="28"/>
          <w:u w:val="single"/>
        </w:rPr>
      </w:pPr>
    </w:p>
    <w:p w:rsidR="00BC6690" w:rsidRDefault="00BC6690">
      <w:pPr>
        <w:rPr>
          <w:b/>
          <w:sz w:val="28"/>
          <w:szCs w:val="28"/>
          <w:u w:val="single"/>
        </w:rPr>
      </w:pPr>
      <w:r w:rsidRPr="00BC6690">
        <w:rPr>
          <w:b/>
          <w:sz w:val="28"/>
          <w:szCs w:val="28"/>
          <w:u w:val="single"/>
        </w:rPr>
        <w:t>Information about SLD and Giftedness</w:t>
      </w:r>
    </w:p>
    <w:p w:rsidR="00A60351" w:rsidRDefault="00BA5808">
      <w:pPr>
        <w:rPr>
          <w:rStyle w:val="Hyperlink"/>
          <w:sz w:val="28"/>
          <w:szCs w:val="28"/>
        </w:rPr>
      </w:pPr>
      <w:r w:rsidRPr="00400BCA">
        <w:rPr>
          <w:sz w:val="28"/>
          <w:szCs w:val="28"/>
        </w:rPr>
        <w:t xml:space="preserve">A child can be gifted and have a learning disability.  This site has articles and book recommendations on the “twice exceptional.”  </w:t>
      </w:r>
      <w:r w:rsidR="005D28A3" w:rsidRPr="00400BCA">
        <w:rPr>
          <w:sz w:val="28"/>
          <w:szCs w:val="28"/>
        </w:rPr>
        <w:t xml:space="preserve">                       </w:t>
      </w:r>
      <w:hyperlink r:id="rId18" w:history="1">
        <w:r w:rsidRPr="00400BCA">
          <w:rPr>
            <w:rStyle w:val="Hyperlink"/>
            <w:sz w:val="28"/>
            <w:szCs w:val="28"/>
          </w:rPr>
          <w:t>http://www.ldonline.org/indepth/gifted</w:t>
        </w:r>
      </w:hyperlink>
    </w:p>
    <w:p w:rsidR="00BC6690" w:rsidRPr="00400BCA" w:rsidRDefault="00BC6690">
      <w:pPr>
        <w:rPr>
          <w:sz w:val="28"/>
          <w:szCs w:val="28"/>
        </w:rPr>
      </w:pPr>
    </w:p>
    <w:p w:rsidR="00BA5808" w:rsidRDefault="00BA5808">
      <w:pPr>
        <w:rPr>
          <w:rStyle w:val="Hyperlink"/>
          <w:sz w:val="28"/>
          <w:szCs w:val="28"/>
        </w:rPr>
      </w:pPr>
      <w:r w:rsidRPr="00400BCA">
        <w:rPr>
          <w:sz w:val="28"/>
          <w:szCs w:val="28"/>
        </w:rPr>
        <w:t xml:space="preserve">More information about exceptional learners who also require provisions for their learning disabilities.        </w:t>
      </w:r>
      <w:r w:rsidR="005D28A3" w:rsidRPr="00400BCA">
        <w:rPr>
          <w:sz w:val="28"/>
          <w:szCs w:val="28"/>
        </w:rPr>
        <w:t xml:space="preserve">                  </w:t>
      </w:r>
      <w:r w:rsidRPr="00400BCA">
        <w:rPr>
          <w:sz w:val="28"/>
          <w:szCs w:val="28"/>
        </w:rPr>
        <w:t xml:space="preserve">                                            </w:t>
      </w:r>
      <w:hyperlink r:id="rId19" w:history="1">
        <w:r w:rsidRPr="00400BCA">
          <w:rPr>
            <w:rStyle w:val="Hyperlink"/>
            <w:sz w:val="28"/>
            <w:szCs w:val="28"/>
          </w:rPr>
          <w:t>https://www.understood.org/en/friends-feelings/empowering-your-child/building-on-strengths/gifted-childrens-challenges-with-learning-and-attention-issues</w:t>
        </w:r>
      </w:hyperlink>
    </w:p>
    <w:p w:rsidR="00BC6690" w:rsidRPr="00400BCA" w:rsidRDefault="00BC6690">
      <w:pPr>
        <w:rPr>
          <w:sz w:val="28"/>
          <w:szCs w:val="28"/>
        </w:rPr>
      </w:pPr>
    </w:p>
    <w:p w:rsidR="00BA5808" w:rsidRPr="00400BCA" w:rsidRDefault="00BA5808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Information </w:t>
      </w:r>
      <w:r w:rsidR="00A83DD4" w:rsidRPr="00400BCA">
        <w:rPr>
          <w:sz w:val="28"/>
          <w:szCs w:val="28"/>
        </w:rPr>
        <w:t xml:space="preserve">about learning disabilities and giftedness </w:t>
      </w:r>
      <w:r w:rsidRPr="00400BCA">
        <w:rPr>
          <w:sz w:val="28"/>
          <w:szCs w:val="28"/>
        </w:rPr>
        <w:t xml:space="preserve">to give teachers. </w:t>
      </w:r>
      <w:hyperlink r:id="rId20" w:history="1">
        <w:r w:rsidRPr="00400BCA">
          <w:rPr>
            <w:rStyle w:val="Hyperlink"/>
            <w:sz w:val="28"/>
            <w:szCs w:val="28"/>
          </w:rPr>
          <w:t>http://education.wm.edu/centers/ttac/documents/packets/twiceexceptional.pdf</w:t>
        </w:r>
      </w:hyperlink>
    </w:p>
    <w:p w:rsidR="00BA5808" w:rsidRDefault="00BA5808">
      <w:pPr>
        <w:rPr>
          <w:sz w:val="28"/>
          <w:szCs w:val="28"/>
        </w:rPr>
      </w:pPr>
    </w:p>
    <w:p w:rsidR="00BC6690" w:rsidRPr="00BC6690" w:rsidRDefault="00BC6690">
      <w:pPr>
        <w:rPr>
          <w:b/>
          <w:sz w:val="28"/>
          <w:szCs w:val="28"/>
          <w:u w:val="single"/>
        </w:rPr>
      </w:pPr>
      <w:r w:rsidRPr="00BC6690">
        <w:rPr>
          <w:b/>
          <w:sz w:val="28"/>
          <w:szCs w:val="28"/>
          <w:u w:val="single"/>
        </w:rPr>
        <w:t xml:space="preserve">Information for Children with SLD </w:t>
      </w:r>
    </w:p>
    <w:p w:rsidR="00A83DD4" w:rsidRDefault="00A83DD4">
      <w:pPr>
        <w:rPr>
          <w:rStyle w:val="Hyperlink"/>
          <w:sz w:val="28"/>
          <w:szCs w:val="28"/>
        </w:rPr>
      </w:pPr>
      <w:r w:rsidRPr="00400BCA">
        <w:rPr>
          <w:sz w:val="28"/>
          <w:szCs w:val="28"/>
        </w:rPr>
        <w:t xml:space="preserve">Successful people with learning disabilities                                                </w:t>
      </w:r>
      <w:hyperlink r:id="rId21" w:history="1">
        <w:r w:rsidRPr="00400BCA">
          <w:rPr>
            <w:rStyle w:val="Hyperlink"/>
            <w:sz w:val="28"/>
            <w:szCs w:val="28"/>
          </w:rPr>
          <w:t>https://www.special-education-degree.net/25-famous-people-with-learning-disorders/</w:t>
        </w:r>
      </w:hyperlink>
    </w:p>
    <w:p w:rsidR="00BC6690" w:rsidRPr="00400BCA" w:rsidRDefault="00BC6690">
      <w:pPr>
        <w:rPr>
          <w:sz w:val="28"/>
          <w:szCs w:val="28"/>
        </w:rPr>
      </w:pPr>
    </w:p>
    <w:p w:rsidR="00BC653E" w:rsidRDefault="00BC653E">
      <w:pPr>
        <w:rPr>
          <w:rStyle w:val="Hyperlink"/>
          <w:sz w:val="28"/>
          <w:szCs w:val="28"/>
        </w:rPr>
      </w:pPr>
      <w:r w:rsidRPr="00400BCA">
        <w:rPr>
          <w:sz w:val="28"/>
          <w:szCs w:val="28"/>
        </w:rPr>
        <w:t>For children with SLD</w:t>
      </w:r>
      <w:r w:rsidR="005B46A1">
        <w:rPr>
          <w:sz w:val="28"/>
          <w:szCs w:val="28"/>
        </w:rPr>
        <w:t xml:space="preserve"> and their parents                                                             </w:t>
      </w:r>
      <w:r w:rsidRPr="00400BCA">
        <w:rPr>
          <w:sz w:val="28"/>
          <w:szCs w:val="28"/>
        </w:rPr>
        <w:t xml:space="preserve"> </w:t>
      </w:r>
      <w:hyperlink r:id="rId22" w:history="1">
        <w:r w:rsidRPr="00400BCA">
          <w:rPr>
            <w:rStyle w:val="Hyperlink"/>
            <w:sz w:val="28"/>
            <w:szCs w:val="28"/>
          </w:rPr>
          <w:t>http://www.ldonline.org/kidzone/8891</w:t>
        </w:r>
      </w:hyperlink>
    </w:p>
    <w:p w:rsidR="00BC6690" w:rsidRPr="00400BCA" w:rsidRDefault="00BC6690">
      <w:pPr>
        <w:rPr>
          <w:sz w:val="28"/>
          <w:szCs w:val="28"/>
        </w:rPr>
      </w:pPr>
    </w:p>
    <w:p w:rsidR="00BC653E" w:rsidRPr="00400BCA" w:rsidRDefault="00400BCA">
      <w:pPr>
        <w:rPr>
          <w:sz w:val="28"/>
          <w:szCs w:val="28"/>
        </w:rPr>
      </w:pPr>
      <w:r w:rsidRPr="00400BCA">
        <w:rPr>
          <w:sz w:val="28"/>
          <w:szCs w:val="28"/>
        </w:rPr>
        <w:t xml:space="preserve">Links to books about LD for children.                                        </w:t>
      </w:r>
      <w:hyperlink r:id="rId23" w:history="1">
        <w:r w:rsidRPr="00400BCA">
          <w:rPr>
            <w:rStyle w:val="Hyperlink"/>
            <w:sz w:val="28"/>
            <w:szCs w:val="28"/>
          </w:rPr>
          <w:t>http://www.ldonline.org/kids/books</w:t>
        </w:r>
      </w:hyperlink>
    </w:p>
    <w:p w:rsidR="00400BCA" w:rsidRPr="00400BCA" w:rsidRDefault="00400BCA">
      <w:pPr>
        <w:rPr>
          <w:sz w:val="28"/>
          <w:szCs w:val="28"/>
        </w:rPr>
      </w:pPr>
    </w:p>
    <w:sectPr w:rsidR="00400BCA" w:rsidRPr="00400BCA" w:rsidSect="00A83DD4">
      <w:headerReference w:type="default" r:id="rId24"/>
      <w:pgSz w:w="12240" w:h="15840"/>
      <w:pgMar w:top="1008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568" w:rsidRDefault="00E00568" w:rsidP="00400BCA">
      <w:pPr>
        <w:spacing w:after="0" w:line="240" w:lineRule="auto"/>
      </w:pPr>
      <w:r>
        <w:separator/>
      </w:r>
    </w:p>
  </w:endnote>
  <w:endnote w:type="continuationSeparator" w:id="0">
    <w:p w:rsidR="00E00568" w:rsidRDefault="00E00568" w:rsidP="00400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568" w:rsidRDefault="00E00568" w:rsidP="00400BCA">
      <w:pPr>
        <w:spacing w:after="0" w:line="240" w:lineRule="auto"/>
      </w:pPr>
      <w:r>
        <w:separator/>
      </w:r>
    </w:p>
  </w:footnote>
  <w:footnote w:type="continuationSeparator" w:id="0">
    <w:p w:rsidR="00E00568" w:rsidRDefault="00E00568" w:rsidP="00400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0BCA" w:rsidRDefault="00400BCA">
    <w:pPr>
      <w:pStyle w:val="Header"/>
    </w:pPr>
    <w:r>
      <w:t>Rebecca and Rachel, Storytellers</w:t>
    </w:r>
    <w:r>
      <w:tab/>
      <w:t xml:space="preserve">                                                                                                       StoriesGalorious.com</w:t>
    </w:r>
  </w:p>
  <w:p w:rsidR="00400BCA" w:rsidRDefault="00400BCA">
    <w:pPr>
      <w:pStyle w:val="Header"/>
    </w:pPr>
    <w:r>
      <w:t>KSA Conference</w:t>
    </w:r>
    <w:r>
      <w:tab/>
      <w:t xml:space="preserve">                                                                                                                                    November 3-4, 2017</w:t>
    </w:r>
  </w:p>
  <w:p w:rsidR="00400BCA" w:rsidRDefault="00400BC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C6227F"/>
    <w:multiLevelType w:val="hybridMultilevel"/>
    <w:tmpl w:val="34A05ED6"/>
    <w:lvl w:ilvl="0" w:tplc="CBFAF31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0EC"/>
    <w:rsid w:val="00140F77"/>
    <w:rsid w:val="001512A8"/>
    <w:rsid w:val="003D1ACC"/>
    <w:rsid w:val="003E6296"/>
    <w:rsid w:val="003F1A34"/>
    <w:rsid w:val="00400BCA"/>
    <w:rsid w:val="00420F0E"/>
    <w:rsid w:val="005606B9"/>
    <w:rsid w:val="005B46A1"/>
    <w:rsid w:val="005D28A3"/>
    <w:rsid w:val="005D60EC"/>
    <w:rsid w:val="008B71FB"/>
    <w:rsid w:val="009304A7"/>
    <w:rsid w:val="00A60351"/>
    <w:rsid w:val="00A83DD4"/>
    <w:rsid w:val="00B16E25"/>
    <w:rsid w:val="00BA5808"/>
    <w:rsid w:val="00BC653E"/>
    <w:rsid w:val="00BC6690"/>
    <w:rsid w:val="00CF537D"/>
    <w:rsid w:val="00DF4675"/>
    <w:rsid w:val="00E00568"/>
    <w:rsid w:val="00E60440"/>
    <w:rsid w:val="00FF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2B9909-4B43-4418-9D4B-7F9A21C7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E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60EC"/>
    <w:rPr>
      <w:color w:val="0563C1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5D60E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5D60EC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16E2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5D28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0F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F7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00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BCA"/>
  </w:style>
  <w:style w:type="paragraph" w:styleId="Footer">
    <w:name w:val="footer"/>
    <w:basedOn w:val="Normal"/>
    <w:link w:val="FooterChar"/>
    <w:uiPriority w:val="99"/>
    <w:unhideWhenUsed/>
    <w:rsid w:val="00400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B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tion.ky.gov/educational/int/ksi/Documents/KSIRtIGuidanceDocument.pdf" TargetMode="External"/><Relationship Id="rId13" Type="http://schemas.openxmlformats.org/officeDocument/2006/relationships/hyperlink" Target="https://www.specialeducationguide.com/pre-k-12/response-to-intervention/" TargetMode="External"/><Relationship Id="rId18" Type="http://schemas.openxmlformats.org/officeDocument/2006/relationships/hyperlink" Target="http://www.ldonline.org/indepth/gifted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special-education-degree.net/25-famous-people-with-learning-disorders/" TargetMode="External"/><Relationship Id="rId7" Type="http://schemas.openxmlformats.org/officeDocument/2006/relationships/hyperlink" Target="https://www.hdi.uky.edu/wp-content/uploads/2016/12/Kentucky-Parent-Guide-for-Special-Education-Nov2016.pdf" TargetMode="External"/><Relationship Id="rId12" Type="http://schemas.openxmlformats.org/officeDocument/2006/relationships/hyperlink" Target="http://www.rtinetwork.org/learn/ld" TargetMode="External"/><Relationship Id="rId17" Type="http://schemas.openxmlformats.org/officeDocument/2006/relationships/hyperlink" Target="https://ldaamerica.org/successful-strategies-for-teaching-students-with-learning-disabilities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parentcenterhub.org/ld/" TargetMode="External"/><Relationship Id="rId20" Type="http://schemas.openxmlformats.org/officeDocument/2006/relationships/hyperlink" Target="http://education.wm.edu/centers/ttac/documents/packets/twiceexceptional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ti4success.org/sites/default/files/The%20ABCs%20of%20RTI%20in%20Elementary%20School.pdf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naset.org/learningdisabilitie2.0.html" TargetMode="External"/><Relationship Id="rId23" Type="http://schemas.openxmlformats.org/officeDocument/2006/relationships/hyperlink" Target="http://www.ldonline.org/kids/books" TargetMode="External"/><Relationship Id="rId10" Type="http://schemas.openxmlformats.org/officeDocument/2006/relationships/hyperlink" Target="http://www.rtinetwork.org/learn/what/whatisrti" TargetMode="External"/><Relationship Id="rId19" Type="http://schemas.openxmlformats.org/officeDocument/2006/relationships/hyperlink" Target="https://www.understood.org/en/friends-feelings/empowering-your-child/building-on-strengths/gifted-childrens-challenges-with-learning-and-attention-issu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cation.ky.gov/specialed/excep/forms/Pages/IEP-Guidance-and-Documents.aspx" TargetMode="External"/><Relationship Id="rId14" Type="http://schemas.openxmlformats.org/officeDocument/2006/relationships/hyperlink" Target="http://images.pcmac.org/Uploads/JacksonCountyKY/JacksonCountyKY/Departments/DocumentsCategories/Documents/Common%20Acronyms%20in%20Special%20Education.pdf" TargetMode="External"/><Relationship Id="rId22" Type="http://schemas.openxmlformats.org/officeDocument/2006/relationships/hyperlink" Target="http://www.ldonline.org/kidzone/88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5565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Oshlag</dc:creator>
  <cp:keywords/>
  <dc:description/>
  <cp:lastModifiedBy>Rebecca Oshlag</cp:lastModifiedBy>
  <cp:revision>2</cp:revision>
  <cp:lastPrinted>2017-11-29T19:57:00Z</cp:lastPrinted>
  <dcterms:created xsi:type="dcterms:W3CDTF">2017-11-29T20:00:00Z</dcterms:created>
  <dcterms:modified xsi:type="dcterms:W3CDTF">2017-11-29T20:00:00Z</dcterms:modified>
</cp:coreProperties>
</file>